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19499B">
      <w:pPr>
        <w:spacing w:before="240"/>
      </w:pPr>
      <w:bookmarkStart w:id="0" w:name="_GoBack"/>
      <w:bookmarkEnd w:id="0"/>
    </w:p>
    <w:p w:rsidR="00466CD6" w:rsidRPr="00466CD6" w:rsidRDefault="00466CD6" w:rsidP="0019499B">
      <w:pPr>
        <w:rPr>
          <w:rtl/>
        </w:rPr>
      </w:pPr>
    </w:p>
    <w:p w:rsid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19499B">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E41818" w:rsidRPr="00CA1E68" w:rsidRDefault="00E41818" w:rsidP="00E41818">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19499B">
      <w:pPr>
        <w:jc w:val="center"/>
        <w:rPr>
          <w:rFonts w:asciiTheme="majorBidi" w:hAnsiTheme="majorBidi" w:cstheme="majorBidi"/>
          <w:b/>
          <w:bCs/>
          <w:color w:val="FF0000"/>
          <w:sz w:val="20"/>
          <w:szCs w:val="20"/>
          <w:rtl/>
        </w:rPr>
      </w:pPr>
    </w:p>
    <w:p w:rsidR="00E41818" w:rsidRDefault="00E41818" w:rsidP="0019499B">
      <w:pPr>
        <w:jc w:val="center"/>
        <w:rPr>
          <w:rFonts w:asciiTheme="majorBidi" w:hAnsiTheme="majorBidi" w:cstheme="majorBidi"/>
          <w:b/>
          <w:bCs/>
          <w:color w:val="FF0000"/>
          <w:sz w:val="20"/>
          <w:szCs w:val="20"/>
          <w:rtl/>
        </w:rPr>
      </w:pPr>
    </w:p>
    <w:p w:rsidR="00771B1F" w:rsidRPr="00771B1F" w:rsidRDefault="00771B1F" w:rsidP="0019499B">
      <w:pPr>
        <w:jc w:val="center"/>
        <w:rPr>
          <w:rFonts w:asciiTheme="majorBidi" w:hAnsiTheme="majorBidi" w:cstheme="majorBidi"/>
          <w:b/>
          <w:bCs/>
          <w:color w:val="FF0000"/>
          <w:sz w:val="12"/>
          <w:szCs w:val="12"/>
          <w:rtl/>
        </w:rPr>
      </w:pPr>
    </w:p>
    <w:p w:rsidR="00BD5EF4" w:rsidRPr="00BD5EF4" w:rsidRDefault="00BD5EF4" w:rsidP="0019499B">
      <w:pPr>
        <w:jc w:val="center"/>
        <w:rPr>
          <w:rFonts w:asciiTheme="majorBidi" w:hAnsiTheme="majorBidi" w:cs="mohammad bold art 1"/>
          <w:b/>
          <w:bCs/>
          <w:sz w:val="4"/>
          <w:szCs w:val="4"/>
          <w:rtl/>
        </w:rPr>
      </w:pPr>
    </w:p>
    <w:p w:rsidR="00466CD6"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9499B">
        <w:rPr>
          <w:rFonts w:asciiTheme="majorBidi" w:hAnsiTheme="majorBidi" w:cs="mohammad bold art 1" w:hint="cs"/>
          <w:b/>
          <w:bCs/>
          <w:sz w:val="44"/>
          <w:szCs w:val="44"/>
          <w:rtl/>
        </w:rPr>
        <w:t>كلية التربية</w:t>
      </w:r>
    </w:p>
    <w:p w:rsidR="00D35D19"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031EEF">
        <w:rPr>
          <w:rFonts w:asciiTheme="majorBidi" w:hAnsiTheme="majorBidi" w:cs="mohammad bold art 1" w:hint="cs"/>
          <w:b/>
          <w:bCs/>
          <w:sz w:val="44"/>
          <w:szCs w:val="44"/>
          <w:rtl/>
        </w:rPr>
        <w:t>الطفولة المبكرة</w:t>
      </w:r>
      <w:r w:rsidR="00216E2E" w:rsidRPr="002279F3">
        <w:rPr>
          <w:rFonts w:asciiTheme="majorBidi" w:hAnsiTheme="majorBidi" w:cs="mohammad bold art 1" w:hint="cs"/>
          <w:b/>
          <w:bCs/>
          <w:sz w:val="44"/>
          <w:szCs w:val="44"/>
          <w:rtl/>
        </w:rPr>
        <w:t>"</w:t>
      </w:r>
    </w:p>
    <w:p w:rsidR="00466CD6" w:rsidRPr="00466CD6" w:rsidRDefault="00466CD6" w:rsidP="0019499B">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19499B">
      <w:pPr>
        <w:spacing w:after="0" w:line="360" w:lineRule="auto"/>
        <w:jc w:val="both"/>
        <w:rPr>
          <w:rFonts w:ascii="Arabic Typesetting" w:eastAsia="Times New Roman" w:hAnsi="Arabic Typesetting" w:cs="AL-Mohanad Bold"/>
          <w:sz w:val="32"/>
          <w:szCs w:val="32"/>
          <w:rtl/>
        </w:rPr>
      </w:pPr>
    </w:p>
    <w:p w:rsidR="00466CD6" w:rsidRPr="00466CD6" w:rsidRDefault="00466CD6" w:rsidP="0019499B">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19499B">
      <w:pPr>
        <w:rPr>
          <w:rtl/>
        </w:rPr>
      </w:pPr>
    </w:p>
    <w:p w:rsidR="00466CD6" w:rsidRPr="00466CD6" w:rsidRDefault="00466CD6" w:rsidP="0019499B">
      <w:pPr>
        <w:rPr>
          <w:rtl/>
        </w:rPr>
      </w:pPr>
    </w:p>
    <w:p w:rsidR="00466CD6" w:rsidRDefault="00466CD6" w:rsidP="0019499B">
      <w:pPr>
        <w:rPr>
          <w:rtl/>
        </w:rPr>
      </w:pPr>
    </w:p>
    <w:p w:rsidR="00771B1F" w:rsidRPr="00E41818" w:rsidRDefault="00771B1F" w:rsidP="0019499B">
      <w:pPr>
        <w:rPr>
          <w:sz w:val="10"/>
          <w:szCs w:val="10"/>
          <w:rtl/>
        </w:rPr>
      </w:pPr>
    </w:p>
    <w:p w:rsidR="00771B1F" w:rsidRPr="00466CD6" w:rsidRDefault="00771B1F" w:rsidP="0019499B">
      <w:pPr>
        <w:rPr>
          <w:rtl/>
        </w:rPr>
      </w:pPr>
    </w:p>
    <w:p w:rsidR="00466CD6" w:rsidRPr="00466CD6" w:rsidRDefault="00466CD6" w:rsidP="0019499B">
      <w:pPr>
        <w:rPr>
          <w:rtl/>
        </w:rPr>
      </w:pPr>
    </w:p>
    <w:p w:rsidR="00466CD6" w:rsidRPr="00466CD6" w:rsidRDefault="00466CD6" w:rsidP="0019499B">
      <w:pPr>
        <w:rPr>
          <w:rtl/>
        </w:rPr>
      </w:pPr>
    </w:p>
    <w:p w:rsidR="00D50AD6" w:rsidRDefault="00E41818" w:rsidP="00D50AD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52EBA">
        <w:rPr>
          <w:rFonts w:asciiTheme="majorBidi" w:hAnsiTheme="majorBidi" w:cstheme="majorBidi" w:hint="cs"/>
          <w:b/>
          <w:bCs/>
          <w:sz w:val="34"/>
          <w:szCs w:val="34"/>
          <w:rtl/>
        </w:rPr>
        <w:t>الثالث</w:t>
      </w:r>
      <w:r w:rsidRPr="00572CB3">
        <w:rPr>
          <w:rFonts w:asciiTheme="majorBidi" w:hAnsiTheme="majorBidi" w:cstheme="majorBidi"/>
          <w:b/>
          <w:bCs/>
          <w:sz w:val="34"/>
          <w:szCs w:val="34"/>
          <w:rtl/>
        </w:rPr>
        <w:t xml:space="preserve"> للفصل الدراسي </w:t>
      </w:r>
      <w:r w:rsidR="00252EBA">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252EBA">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252EBA">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D50AD6" w:rsidRDefault="00D50AD6" w:rsidP="00D50AD6">
      <w:pPr>
        <w:rPr>
          <w:rFonts w:asciiTheme="majorBidi" w:hAnsiTheme="majorBidi" w:cstheme="majorBidi"/>
          <w:b/>
          <w:bCs/>
          <w:sz w:val="34"/>
          <w:szCs w:val="34"/>
          <w:rtl/>
        </w:rPr>
      </w:pPr>
    </w:p>
    <w:p w:rsidR="0019499B" w:rsidRDefault="0019499B" w:rsidP="00D50AD6">
      <w:pPr>
        <w:rPr>
          <w:rtl/>
        </w:rPr>
      </w:pPr>
      <w:r>
        <w:rPr>
          <w:rFonts w:asciiTheme="majorBidi" w:hAnsiTheme="majorBidi" w:cstheme="majorBidi"/>
          <w:b/>
          <w:bCs/>
          <w:sz w:val="44"/>
          <w:szCs w:val="44"/>
          <w:rtl/>
        </w:rPr>
        <w:t>مقدمة :</w:t>
      </w:r>
    </w:p>
    <w:p w:rsidR="00C9727E" w:rsidRPr="00BD5EF4" w:rsidRDefault="00C9727E" w:rsidP="00C9727E">
      <w:pPr>
        <w:spacing w:line="360" w:lineRule="auto"/>
        <w:ind w:firstLine="720"/>
        <w:jc w:val="both"/>
        <w:rPr>
          <w:rFonts w:asciiTheme="majorBidi" w:eastAsia="Times New Roman" w:hAnsiTheme="majorBidi" w:cstheme="majorBidi"/>
          <w:sz w:val="30"/>
          <w:szCs w:val="30"/>
        </w:rPr>
      </w:pPr>
      <w:r w:rsidRPr="00BD5EF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D5EF4">
        <w:rPr>
          <w:rFonts w:asciiTheme="majorBidi" w:eastAsia="Times New Roman" w:hAnsiTheme="majorBidi" w:cstheme="majorBidi"/>
          <w:sz w:val="30"/>
          <w:szCs w:val="30"/>
        </w:rPr>
        <w:t>KPI-P-03)</w:t>
      </w:r>
      <w:r w:rsidRPr="00BD5EF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9727E" w:rsidRPr="00BD5EF4" w:rsidRDefault="00C9727E" w:rsidP="00C9727E">
      <w:pPr>
        <w:spacing w:line="360" w:lineRule="auto"/>
        <w:ind w:firstLine="720"/>
        <w:jc w:val="both"/>
        <w:rPr>
          <w:rFonts w:asciiTheme="majorBidi" w:eastAsia="Times New Roman" w:hAnsiTheme="majorBidi" w:cstheme="majorBidi"/>
          <w:sz w:val="30"/>
          <w:szCs w:val="30"/>
          <w:rtl/>
        </w:rPr>
      </w:pPr>
      <w:r w:rsidRPr="00BD5EF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D5EF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D5EF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D5EF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9727E" w:rsidRPr="00BD5EF4" w:rsidRDefault="00C9727E" w:rsidP="00C9727E">
      <w:pPr>
        <w:spacing w:line="36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والله ولي التوفيق..</w:t>
      </w:r>
    </w:p>
    <w:p w:rsidR="00C9727E" w:rsidRPr="00BD5EF4" w:rsidRDefault="00C9727E" w:rsidP="00C9727E">
      <w:pPr>
        <w:spacing w:line="360" w:lineRule="auto"/>
        <w:jc w:val="center"/>
        <w:rPr>
          <w:rFonts w:asciiTheme="majorBidi" w:eastAsia="Times New Roman" w:hAnsiTheme="majorBidi" w:cstheme="majorBidi"/>
          <w:b/>
          <w:bCs/>
          <w:sz w:val="30"/>
          <w:szCs w:val="30"/>
          <w:rtl/>
        </w:rPr>
      </w:pPr>
      <w:r w:rsidRPr="00BD5EF4">
        <w:rPr>
          <w:rFonts w:asciiTheme="majorBidi" w:eastAsia="Times New Roman" w:hAnsiTheme="majorBidi" w:cstheme="majorBidi"/>
          <w:sz w:val="30"/>
          <w:szCs w:val="30"/>
          <w:rtl/>
        </w:rPr>
        <w:t xml:space="preserve">                                                                                       </w:t>
      </w:r>
      <w:r w:rsidRPr="00BD5EF4">
        <w:rPr>
          <w:rFonts w:asciiTheme="majorBidi" w:eastAsia="Times New Roman" w:hAnsiTheme="majorBidi" w:cstheme="majorBidi"/>
          <w:b/>
          <w:bCs/>
          <w:sz w:val="30"/>
          <w:szCs w:val="30"/>
          <w:rtl/>
        </w:rPr>
        <w:t>رئيس وحدة قياس الأداء</w:t>
      </w:r>
    </w:p>
    <w:p w:rsidR="00C9727E" w:rsidRPr="00BD5EF4" w:rsidRDefault="00C9727E" w:rsidP="00C9727E">
      <w:pPr>
        <w:spacing w:line="48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 xml:space="preserve">                                                                                       د. هدى يحيى اليامي</w:t>
      </w:r>
    </w:p>
    <w:p w:rsidR="00C9727E" w:rsidRDefault="00C9727E" w:rsidP="0019499B">
      <w:pPr>
        <w:rPr>
          <w:rtl/>
        </w:rPr>
      </w:pPr>
    </w:p>
    <w:p w:rsidR="00C9727E" w:rsidRDefault="00C9727E" w:rsidP="0019499B">
      <w:pPr>
        <w:rPr>
          <w:rtl/>
        </w:rPr>
      </w:pPr>
    </w:p>
    <w:p w:rsidR="00C9727E" w:rsidRDefault="00D50AD6" w:rsidP="00D50AD6">
      <w:pPr>
        <w:tabs>
          <w:tab w:val="left" w:pos="1111"/>
        </w:tabs>
        <w:rPr>
          <w:rtl/>
        </w:rPr>
      </w:pPr>
      <w:r>
        <w:rPr>
          <w:rtl/>
        </w:rPr>
        <w:tab/>
      </w:r>
    </w:p>
    <w:p w:rsidR="00D50AD6" w:rsidRDefault="00D50AD6" w:rsidP="00D50AD6">
      <w:pPr>
        <w:tabs>
          <w:tab w:val="left" w:pos="1111"/>
        </w:tabs>
        <w:rPr>
          <w:rtl/>
        </w:rPr>
      </w:pPr>
    </w:p>
    <w:p w:rsidR="00D50AD6" w:rsidRDefault="00D50AD6" w:rsidP="00D50AD6">
      <w:pPr>
        <w:tabs>
          <w:tab w:val="left" w:pos="1111"/>
        </w:tabs>
        <w:rPr>
          <w:rtl/>
        </w:rPr>
      </w:pPr>
    </w:p>
    <w:p w:rsidR="008334AF" w:rsidRDefault="008334AF" w:rsidP="0019499B">
      <w:pPr>
        <w:rPr>
          <w:rtl/>
        </w:rPr>
      </w:pPr>
    </w:p>
    <w:p w:rsidR="008334AF" w:rsidRDefault="008334AF" w:rsidP="0019499B">
      <w:pPr>
        <w:rPr>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b/>
          <w:bCs/>
          <w:sz w:val="28"/>
          <w:szCs w:val="28"/>
          <w:rtl/>
        </w:rPr>
        <w:t>ملخص عام</w:t>
      </w:r>
      <w:r>
        <w:rPr>
          <w:rFonts w:asciiTheme="majorBidi" w:hAnsiTheme="majorBidi" w:cstheme="majorBidi"/>
          <w:sz w:val="28"/>
          <w:szCs w:val="28"/>
          <w:rtl/>
        </w:rPr>
        <w:t xml:space="preserve">: </w:t>
      </w:r>
    </w:p>
    <w:p w:rsidR="0019499B" w:rsidRDefault="0019499B" w:rsidP="00BD5EF4">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9499B" w:rsidRDefault="0019499B" w:rsidP="00252EBA">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w:t>
      </w:r>
      <w:r w:rsidR="00031EEF">
        <w:rPr>
          <w:rFonts w:asciiTheme="majorBidi" w:hAnsiTheme="majorBidi" w:cstheme="majorBidi"/>
          <w:sz w:val="28"/>
          <w:szCs w:val="28"/>
          <w:rtl/>
        </w:rPr>
        <w:t>الطفولة المبكرة</w:t>
      </w:r>
      <w:r>
        <w:rPr>
          <w:rFonts w:asciiTheme="majorBidi" w:hAnsiTheme="majorBidi" w:cstheme="majorBidi"/>
          <w:sz w:val="28"/>
          <w:szCs w:val="28"/>
          <w:rtl/>
        </w:rPr>
        <w:t xml:space="preserve"> بلغت (</w:t>
      </w:r>
      <w:r w:rsidR="00252EBA">
        <w:rPr>
          <w:rFonts w:asciiTheme="majorBidi" w:hAnsiTheme="majorBidi" w:cstheme="majorBidi"/>
          <w:sz w:val="28"/>
          <w:szCs w:val="28"/>
        </w:rPr>
        <w:t>74.4</w:t>
      </w:r>
      <w:r>
        <w:rPr>
          <w:rFonts w:asciiTheme="majorBidi" w:hAnsiTheme="majorBidi" w:cstheme="majorBidi"/>
          <w:sz w:val="28"/>
          <w:szCs w:val="28"/>
          <w:rtl/>
        </w:rPr>
        <w:t>%) وبمتوسط عام (</w:t>
      </w:r>
      <w:r w:rsidR="00252EBA">
        <w:rPr>
          <w:rFonts w:asciiTheme="majorBidi" w:hAnsiTheme="majorBidi" w:cstheme="majorBidi" w:hint="cs"/>
          <w:sz w:val="28"/>
          <w:szCs w:val="28"/>
          <w:rtl/>
        </w:rPr>
        <w:t>3.72</w:t>
      </w:r>
      <w:r>
        <w:rPr>
          <w:rFonts w:asciiTheme="majorBidi" w:hAnsiTheme="majorBidi" w:cstheme="majorBidi"/>
          <w:sz w:val="28"/>
          <w:szCs w:val="28"/>
          <w:rtl/>
        </w:rPr>
        <w:t xml:space="preserve">) وهي </w:t>
      </w:r>
      <w:r w:rsidR="009E4027">
        <w:rPr>
          <w:rFonts w:asciiTheme="majorBidi" w:hAnsiTheme="majorBidi" w:cstheme="majorBidi" w:hint="cs"/>
          <w:sz w:val="28"/>
          <w:szCs w:val="28"/>
          <w:rtl/>
        </w:rPr>
        <w:t>أقل</w:t>
      </w:r>
      <w:r>
        <w:rPr>
          <w:rFonts w:asciiTheme="majorBidi" w:hAnsiTheme="majorBidi" w:cstheme="majorBidi"/>
          <w:sz w:val="28"/>
          <w:szCs w:val="28"/>
          <w:rtl/>
        </w:rPr>
        <w:t xml:space="preserve"> من النسبة المستهدفة </w:t>
      </w:r>
      <w:r w:rsidR="00252EBA">
        <w:rPr>
          <w:rFonts w:asciiTheme="majorBidi" w:hAnsiTheme="majorBidi" w:cstheme="majorBidi" w:hint="cs"/>
          <w:sz w:val="28"/>
          <w:szCs w:val="28"/>
          <w:rtl/>
        </w:rPr>
        <w:t xml:space="preserve">وأقل </w:t>
      </w:r>
      <w:r w:rsidR="00B662BB">
        <w:rPr>
          <w:rFonts w:asciiTheme="majorBidi" w:hAnsiTheme="majorBidi" w:cstheme="majorBidi" w:hint="cs"/>
          <w:sz w:val="28"/>
          <w:szCs w:val="28"/>
          <w:rtl/>
        </w:rPr>
        <w:t xml:space="preserve">من قيمة الرصد السابق </w:t>
      </w:r>
      <w:r>
        <w:rPr>
          <w:rFonts w:asciiTheme="majorBidi" w:hAnsiTheme="majorBidi" w:cstheme="majorBidi"/>
          <w:sz w:val="28"/>
          <w:szCs w:val="28"/>
          <w:rtl/>
        </w:rPr>
        <w:t>(جدول 1 والشكل البياني).</w:t>
      </w:r>
    </w:p>
    <w:p w:rsidR="00E74E6B" w:rsidRPr="00E74E6B" w:rsidRDefault="00E74E6B" w:rsidP="00B662BB">
      <w:pPr>
        <w:ind w:left="84"/>
        <w:jc w:val="center"/>
        <w:rPr>
          <w:rFonts w:asciiTheme="majorBidi" w:hAnsiTheme="majorBidi" w:cstheme="majorBidi"/>
          <w:b/>
          <w:bCs/>
          <w:color w:val="000000" w:themeColor="text1"/>
          <w:sz w:val="28"/>
          <w:szCs w:val="28"/>
          <w:rtl/>
        </w:rPr>
      </w:pPr>
      <w:r w:rsidRPr="00E74E6B">
        <w:rPr>
          <w:rFonts w:asciiTheme="majorBidi" w:hAnsiTheme="majorBidi" w:cstheme="majorBidi" w:hint="cs"/>
          <w:b/>
          <w:bCs/>
          <w:color w:val="000000" w:themeColor="text1"/>
          <w:sz w:val="28"/>
          <w:szCs w:val="28"/>
          <w:rtl/>
        </w:rPr>
        <w:t xml:space="preserve">جدول (1): </w:t>
      </w:r>
      <w:r w:rsidRPr="00E74E6B">
        <w:rPr>
          <w:rFonts w:asciiTheme="majorBidi" w:hAnsiTheme="majorBidi" w:cstheme="majorBidi"/>
          <w:b/>
          <w:bCs/>
          <w:color w:val="000000" w:themeColor="text1"/>
          <w:sz w:val="28"/>
          <w:szCs w:val="28"/>
          <w:rtl/>
        </w:rPr>
        <w:t xml:space="preserve">تقييم </w:t>
      </w:r>
      <w:r w:rsidRPr="00E74E6B">
        <w:rPr>
          <w:rFonts w:asciiTheme="majorBidi" w:hAnsiTheme="majorBidi" w:cstheme="majorBidi" w:hint="cs"/>
          <w:b/>
          <w:bCs/>
          <w:color w:val="000000" w:themeColor="text1"/>
          <w:sz w:val="28"/>
          <w:szCs w:val="28"/>
          <w:rtl/>
        </w:rPr>
        <w:t xml:space="preserve">الطلاب </w:t>
      </w:r>
      <w:r w:rsidRPr="00E74E6B">
        <w:rPr>
          <w:rFonts w:asciiTheme="majorBidi" w:hAnsiTheme="majorBidi" w:cs="Times New Roman" w:hint="cs"/>
          <w:b/>
          <w:bCs/>
          <w:color w:val="000000" w:themeColor="text1"/>
          <w:sz w:val="28"/>
          <w:szCs w:val="28"/>
          <w:rtl/>
        </w:rPr>
        <w:t>لجودة</w:t>
      </w:r>
      <w:r w:rsidRPr="00E74E6B">
        <w:rPr>
          <w:rFonts w:asciiTheme="majorBidi" w:hAnsiTheme="majorBidi" w:cs="Times New Roman"/>
          <w:b/>
          <w:bCs/>
          <w:color w:val="000000" w:themeColor="text1"/>
          <w:sz w:val="28"/>
          <w:szCs w:val="28"/>
          <w:rtl/>
        </w:rPr>
        <w:t xml:space="preserve"> </w:t>
      </w:r>
      <w:r w:rsidRPr="00E74E6B">
        <w:rPr>
          <w:rFonts w:asciiTheme="majorBidi" w:hAnsiTheme="majorBidi" w:cs="Times New Roman" w:hint="cs"/>
          <w:b/>
          <w:bCs/>
          <w:color w:val="000000" w:themeColor="text1"/>
          <w:sz w:val="28"/>
          <w:szCs w:val="28"/>
          <w:rtl/>
        </w:rPr>
        <w:t>مقررات</w:t>
      </w:r>
      <w:r w:rsidRPr="00E74E6B">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الطفولة مبكرة</w:t>
      </w:r>
      <w:r w:rsidRPr="00E74E6B">
        <w:rPr>
          <w:rFonts w:asciiTheme="majorBidi" w:hAnsiTheme="majorBidi" w:cstheme="majorBidi"/>
          <w:b/>
          <w:bCs/>
          <w:color w:val="000000" w:themeColor="text1"/>
          <w:sz w:val="28"/>
          <w:szCs w:val="28"/>
          <w:rtl/>
        </w:rPr>
        <w:t xml:space="preserve"> </w:t>
      </w:r>
    </w:p>
    <w:tbl>
      <w:tblPr>
        <w:tblStyle w:val="3-311"/>
        <w:bidiVisual/>
        <w:tblW w:w="8930" w:type="dxa"/>
        <w:jc w:val="center"/>
        <w:tblLook w:val="04A0" w:firstRow="1" w:lastRow="0" w:firstColumn="1" w:lastColumn="0" w:noHBand="0" w:noVBand="1"/>
      </w:tblPr>
      <w:tblGrid>
        <w:gridCol w:w="4407"/>
        <w:gridCol w:w="1439"/>
        <w:gridCol w:w="1542"/>
        <w:gridCol w:w="1542"/>
      </w:tblGrid>
      <w:tr w:rsidR="00252EBA" w:rsidRPr="00E74E6B" w:rsidTr="00252EBA">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252EBA" w:rsidRPr="00E74E6B" w:rsidRDefault="00252EBA" w:rsidP="00E74E6B">
            <w:pPr>
              <w:spacing w:after="200" w:line="276" w:lineRule="auto"/>
              <w:ind w:left="84"/>
              <w:jc w:val="center"/>
              <w:rPr>
                <w:rFonts w:ascii="Simplified Arabic" w:eastAsia="Times New Roman" w:hAnsi="Simplified Arabic" w:cs="Simplified Arabic"/>
                <w:b w:val="0"/>
                <w:bCs w:val="0"/>
                <w:color w:val="000000"/>
                <w:sz w:val="20"/>
                <w:szCs w:val="20"/>
              </w:rPr>
            </w:pPr>
            <w:r>
              <w:rPr>
                <w:rFonts w:ascii="Simplified Arabic" w:eastAsia="Times New Roman" w:hAnsi="Simplified Arabic" w:cs="Simplified Arabic" w:hint="cs"/>
                <w:b w:val="0"/>
                <w:bCs w:val="0"/>
                <w:color w:val="000000"/>
                <w:sz w:val="20"/>
                <w:szCs w:val="20"/>
                <w:rtl/>
              </w:rPr>
              <w:t>الطفولة المبكرة</w:t>
            </w:r>
          </w:p>
        </w:tc>
        <w:tc>
          <w:tcPr>
            <w:tcW w:w="1439" w:type="dxa"/>
          </w:tcPr>
          <w:p w:rsidR="00252EBA" w:rsidRPr="00E74E6B" w:rsidRDefault="00252EBA" w:rsidP="00E74E6B">
            <w:pPr>
              <w:spacing w:after="200" w:line="276" w:lineRule="auto"/>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74E6B">
              <w:rPr>
                <w:rFonts w:ascii="Simplified Arabic" w:eastAsia="Times New Roman" w:hAnsi="Simplified Arabic" w:cs="Simplified Arabic"/>
                <w:b w:val="0"/>
                <w:bCs w:val="0"/>
                <w:color w:val="000000"/>
                <w:sz w:val="20"/>
                <w:szCs w:val="20"/>
                <w:rtl/>
              </w:rPr>
              <w:t xml:space="preserve">الفصل </w:t>
            </w:r>
            <w:r w:rsidRPr="00E74E6B">
              <w:rPr>
                <w:rFonts w:ascii="Simplified Arabic" w:eastAsia="Times New Roman" w:hAnsi="Simplified Arabic" w:cs="Simplified Arabic" w:hint="cs"/>
                <w:b w:val="0"/>
                <w:bCs w:val="0"/>
                <w:color w:val="000000"/>
                <w:rtl/>
              </w:rPr>
              <w:t>الاول</w:t>
            </w:r>
            <w:r w:rsidRPr="00E74E6B">
              <w:rPr>
                <w:rFonts w:ascii="Simplified Arabic" w:eastAsia="Times New Roman" w:hAnsi="Simplified Arabic" w:cs="Simplified Arabic"/>
                <w:b w:val="0"/>
                <w:bCs w:val="0"/>
                <w:color w:val="000000"/>
                <w:sz w:val="20"/>
                <w:szCs w:val="20"/>
                <w:rtl/>
              </w:rPr>
              <w:t xml:space="preserve"> </w:t>
            </w:r>
            <w:r w:rsidRPr="00E74E6B">
              <w:rPr>
                <w:rFonts w:ascii="Simplified Arabic" w:eastAsia="Times New Roman" w:hAnsi="Simplified Arabic" w:cs="Simplified Arabic" w:hint="cs"/>
                <w:b w:val="0"/>
                <w:bCs w:val="0"/>
                <w:color w:val="000000"/>
                <w:rtl/>
              </w:rPr>
              <w:t>40</w:t>
            </w:r>
            <w:r w:rsidRPr="00E74E6B">
              <w:rPr>
                <w:rFonts w:ascii="Simplified Arabic" w:eastAsia="Times New Roman" w:hAnsi="Simplified Arabic" w:cs="Simplified Arabic"/>
                <w:b w:val="0"/>
                <w:bCs w:val="0"/>
                <w:color w:val="000000"/>
                <w:sz w:val="20"/>
                <w:szCs w:val="20"/>
                <w:rtl/>
              </w:rPr>
              <w:t>-</w:t>
            </w:r>
            <w:r w:rsidRPr="00E74E6B">
              <w:rPr>
                <w:rFonts w:ascii="Simplified Arabic" w:eastAsia="Times New Roman" w:hAnsi="Simplified Arabic" w:cs="Simplified Arabic" w:hint="cs"/>
                <w:b w:val="0"/>
                <w:bCs w:val="0"/>
                <w:color w:val="000000"/>
                <w:rtl/>
              </w:rPr>
              <w:t>41</w:t>
            </w:r>
          </w:p>
        </w:tc>
        <w:tc>
          <w:tcPr>
            <w:tcW w:w="1542" w:type="dxa"/>
          </w:tcPr>
          <w:p w:rsidR="00252EBA" w:rsidRPr="00E74E6B" w:rsidRDefault="00252EBA" w:rsidP="00E74E6B">
            <w:pPr>
              <w:spacing w:after="200" w:line="276" w:lineRule="auto"/>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74E6B">
              <w:rPr>
                <w:rFonts w:ascii="Simplified Arabic" w:eastAsia="Times New Roman" w:hAnsi="Simplified Arabic" w:cs="Simplified Arabic"/>
                <w:b w:val="0"/>
                <w:bCs w:val="0"/>
                <w:color w:val="000000"/>
                <w:sz w:val="20"/>
                <w:szCs w:val="20"/>
                <w:rtl/>
              </w:rPr>
              <w:t xml:space="preserve">الفصل </w:t>
            </w:r>
            <w:r w:rsidRPr="00E74E6B">
              <w:rPr>
                <w:rFonts w:ascii="Simplified Arabic" w:eastAsia="Times New Roman" w:hAnsi="Simplified Arabic" w:cs="Simplified Arabic" w:hint="cs"/>
                <w:b w:val="0"/>
                <w:bCs w:val="0"/>
                <w:color w:val="000000"/>
                <w:rtl/>
              </w:rPr>
              <w:t>الثاني</w:t>
            </w:r>
            <w:r w:rsidRPr="00E74E6B">
              <w:rPr>
                <w:rFonts w:ascii="Simplified Arabic" w:eastAsia="Times New Roman" w:hAnsi="Simplified Arabic" w:cs="Simplified Arabic"/>
                <w:b w:val="0"/>
                <w:bCs w:val="0"/>
                <w:color w:val="000000"/>
                <w:sz w:val="20"/>
                <w:szCs w:val="20"/>
                <w:rtl/>
              </w:rPr>
              <w:t xml:space="preserve"> </w:t>
            </w:r>
            <w:r w:rsidRPr="00E74E6B">
              <w:rPr>
                <w:rFonts w:ascii="Simplified Arabic" w:eastAsia="Times New Roman" w:hAnsi="Simplified Arabic" w:cs="Simplified Arabic" w:hint="cs"/>
                <w:b w:val="0"/>
                <w:bCs w:val="0"/>
                <w:color w:val="000000"/>
                <w:rtl/>
              </w:rPr>
              <w:t>40</w:t>
            </w:r>
            <w:r w:rsidRPr="00E74E6B">
              <w:rPr>
                <w:rFonts w:ascii="Simplified Arabic" w:eastAsia="Times New Roman" w:hAnsi="Simplified Arabic" w:cs="Simplified Arabic"/>
                <w:b w:val="0"/>
                <w:bCs w:val="0"/>
                <w:color w:val="000000"/>
                <w:sz w:val="20"/>
                <w:szCs w:val="20"/>
                <w:rtl/>
              </w:rPr>
              <w:t>-</w:t>
            </w:r>
            <w:r w:rsidRPr="00E74E6B">
              <w:rPr>
                <w:rFonts w:ascii="Simplified Arabic" w:eastAsia="Times New Roman" w:hAnsi="Simplified Arabic" w:cs="Simplified Arabic" w:hint="cs"/>
                <w:b w:val="0"/>
                <w:bCs w:val="0"/>
                <w:color w:val="000000"/>
                <w:rtl/>
              </w:rPr>
              <w:t>41</w:t>
            </w:r>
          </w:p>
        </w:tc>
        <w:tc>
          <w:tcPr>
            <w:tcW w:w="1542" w:type="dxa"/>
          </w:tcPr>
          <w:p w:rsidR="00252EBA" w:rsidRPr="00E74E6B" w:rsidRDefault="00252EBA" w:rsidP="00252EBA">
            <w:pPr>
              <w:spacing w:after="200" w:line="276" w:lineRule="auto"/>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74E6B">
              <w:rPr>
                <w:rFonts w:ascii="Simplified Arabic" w:eastAsia="Times New Roman" w:hAnsi="Simplified Arabic" w:cs="Simplified Arabic"/>
                <w:b w:val="0"/>
                <w:bCs w:val="0"/>
                <w:color w:val="000000"/>
                <w:sz w:val="20"/>
                <w:szCs w:val="20"/>
                <w:rtl/>
              </w:rPr>
              <w:t xml:space="preserve">الفصل </w:t>
            </w:r>
            <w:r>
              <w:rPr>
                <w:rFonts w:ascii="Simplified Arabic" w:eastAsia="Times New Roman" w:hAnsi="Simplified Arabic" w:cs="Simplified Arabic" w:hint="cs"/>
                <w:b w:val="0"/>
                <w:bCs w:val="0"/>
                <w:color w:val="000000"/>
                <w:rtl/>
              </w:rPr>
              <w:t>الاول</w:t>
            </w:r>
            <w:r w:rsidRPr="00E74E6B">
              <w:rPr>
                <w:rFonts w:ascii="Simplified Arabic" w:eastAsia="Times New Roman" w:hAnsi="Simplified Arabic" w:cs="Simplified Arabic"/>
                <w:b w:val="0"/>
                <w:bCs w:val="0"/>
                <w:color w:val="000000"/>
                <w:sz w:val="20"/>
                <w:szCs w:val="20"/>
                <w:rtl/>
              </w:rPr>
              <w:t xml:space="preserve"> </w:t>
            </w:r>
            <w:r w:rsidRPr="00E74E6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E74E6B">
              <w:rPr>
                <w:rFonts w:ascii="Simplified Arabic" w:eastAsia="Times New Roman" w:hAnsi="Simplified Arabic" w:cs="Simplified Arabic"/>
                <w:b w:val="0"/>
                <w:bCs w:val="0"/>
                <w:color w:val="000000"/>
                <w:sz w:val="20"/>
                <w:szCs w:val="20"/>
                <w:rtl/>
              </w:rPr>
              <w:t>-</w:t>
            </w:r>
            <w:r w:rsidRPr="00E74E6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252EBA" w:rsidRPr="00E74E6B" w:rsidTr="00252EB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252EBA" w:rsidRPr="00E74E6B" w:rsidRDefault="00252EBA" w:rsidP="00E74E6B">
            <w:pPr>
              <w:spacing w:after="200" w:line="276" w:lineRule="auto"/>
              <w:ind w:left="84"/>
              <w:jc w:val="center"/>
              <w:rPr>
                <w:rFonts w:ascii="Simplified Arabic" w:eastAsia="Times New Roman" w:hAnsi="Simplified Arabic" w:cs="Simplified Arabic"/>
                <w:b w:val="0"/>
                <w:bCs w:val="0"/>
                <w:color w:val="000000"/>
                <w:sz w:val="20"/>
                <w:szCs w:val="20"/>
              </w:rPr>
            </w:pPr>
            <w:r w:rsidRPr="00E74E6B">
              <w:rPr>
                <w:rFonts w:ascii="Simplified Arabic" w:eastAsia="Times New Roman" w:hAnsi="Simplified Arabic" w:cs="Simplified Arabic" w:hint="cs"/>
                <w:b w:val="0"/>
                <w:bCs w:val="0"/>
                <w:color w:val="000000"/>
                <w:sz w:val="20"/>
                <w:szCs w:val="20"/>
                <w:rtl/>
              </w:rPr>
              <w:t>متوسط التقييم العام</w:t>
            </w:r>
          </w:p>
        </w:tc>
        <w:tc>
          <w:tcPr>
            <w:tcW w:w="1439" w:type="dxa"/>
          </w:tcPr>
          <w:p w:rsidR="00252EBA" w:rsidRPr="00E74E6B" w:rsidRDefault="00252EBA"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3.70</w:t>
            </w:r>
          </w:p>
        </w:tc>
        <w:tc>
          <w:tcPr>
            <w:tcW w:w="1542" w:type="dxa"/>
          </w:tcPr>
          <w:p w:rsidR="00252EBA" w:rsidRPr="00E74E6B" w:rsidRDefault="00252EBA"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3.93</w:t>
            </w:r>
          </w:p>
        </w:tc>
        <w:tc>
          <w:tcPr>
            <w:tcW w:w="1542" w:type="dxa"/>
          </w:tcPr>
          <w:p w:rsidR="00252EBA" w:rsidRDefault="00252EBA" w:rsidP="00E74E6B">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3.72</w:t>
            </w:r>
          </w:p>
        </w:tc>
      </w:tr>
      <w:tr w:rsidR="00252EBA" w:rsidRPr="00E74E6B" w:rsidTr="00252EBA">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252EBA" w:rsidRPr="00E74E6B" w:rsidRDefault="00252EBA" w:rsidP="00E74E6B">
            <w:pPr>
              <w:spacing w:after="200" w:line="276" w:lineRule="auto"/>
              <w:ind w:left="84"/>
              <w:jc w:val="center"/>
              <w:rPr>
                <w:rFonts w:ascii="Simplified Arabic" w:eastAsia="Times New Roman" w:hAnsi="Simplified Arabic" w:cs="Simplified Arabic"/>
                <w:b w:val="0"/>
                <w:bCs w:val="0"/>
                <w:color w:val="000000"/>
                <w:sz w:val="20"/>
                <w:szCs w:val="20"/>
                <w:rtl/>
              </w:rPr>
            </w:pPr>
            <w:r w:rsidRPr="00E74E6B">
              <w:rPr>
                <w:rFonts w:ascii="Simplified Arabic" w:eastAsia="Times New Roman" w:hAnsi="Simplified Arabic" w:cs="Simplified Arabic" w:hint="cs"/>
                <w:b w:val="0"/>
                <w:bCs w:val="0"/>
                <w:color w:val="000000"/>
                <w:sz w:val="20"/>
                <w:szCs w:val="20"/>
                <w:rtl/>
              </w:rPr>
              <w:t>النسبة</w:t>
            </w:r>
          </w:p>
        </w:tc>
        <w:tc>
          <w:tcPr>
            <w:tcW w:w="1439" w:type="dxa"/>
          </w:tcPr>
          <w:p w:rsidR="00252EBA" w:rsidRPr="00E74E6B" w:rsidRDefault="00252EBA" w:rsidP="00E74E6B">
            <w:pPr>
              <w:bidi w:val="0"/>
              <w:spacing w:after="200" w:line="276" w:lineRule="auto"/>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74.0</w:t>
            </w:r>
          </w:p>
        </w:tc>
        <w:tc>
          <w:tcPr>
            <w:tcW w:w="1542" w:type="dxa"/>
          </w:tcPr>
          <w:p w:rsidR="00252EBA" w:rsidRPr="00E74E6B" w:rsidRDefault="00252EBA" w:rsidP="00E74E6B">
            <w:pPr>
              <w:bidi w:val="0"/>
              <w:spacing w:after="200" w:line="276" w:lineRule="auto"/>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78.6</w:t>
            </w:r>
          </w:p>
        </w:tc>
        <w:tc>
          <w:tcPr>
            <w:tcW w:w="1542" w:type="dxa"/>
          </w:tcPr>
          <w:p w:rsidR="00252EBA" w:rsidRDefault="00252EBA" w:rsidP="00E74E6B">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74.4</w:t>
            </w:r>
          </w:p>
        </w:tc>
      </w:tr>
      <w:tr w:rsidR="00252EBA" w:rsidRPr="00E74E6B" w:rsidTr="00252EB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252EBA" w:rsidRPr="00E74E6B" w:rsidRDefault="00252EBA" w:rsidP="00E74E6B">
            <w:pPr>
              <w:spacing w:after="200" w:line="276" w:lineRule="auto"/>
              <w:ind w:left="84"/>
              <w:jc w:val="center"/>
              <w:rPr>
                <w:rFonts w:ascii="Simplified Arabic" w:eastAsia="Times New Roman" w:hAnsi="Simplified Arabic" w:cs="Simplified Arabic"/>
                <w:b w:val="0"/>
                <w:bCs w:val="0"/>
                <w:color w:val="000000"/>
                <w:sz w:val="20"/>
                <w:szCs w:val="20"/>
                <w:rtl/>
              </w:rPr>
            </w:pPr>
            <w:r w:rsidRPr="00E74E6B">
              <w:rPr>
                <w:rFonts w:ascii="Simplified Arabic" w:eastAsia="Times New Roman" w:hAnsi="Simplified Arabic" w:cs="Simplified Arabic" w:hint="cs"/>
                <w:b w:val="0"/>
                <w:bCs w:val="0"/>
                <w:color w:val="000000"/>
                <w:sz w:val="20"/>
                <w:szCs w:val="20"/>
                <w:rtl/>
              </w:rPr>
              <w:t>مستوى التقييم</w:t>
            </w:r>
          </w:p>
        </w:tc>
        <w:tc>
          <w:tcPr>
            <w:tcW w:w="1439" w:type="dxa"/>
          </w:tcPr>
          <w:p w:rsidR="00252EBA" w:rsidRPr="00E74E6B" w:rsidRDefault="00252EBA" w:rsidP="004B7757">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جيد جدا</w:t>
            </w:r>
          </w:p>
        </w:tc>
        <w:tc>
          <w:tcPr>
            <w:tcW w:w="1542" w:type="dxa"/>
          </w:tcPr>
          <w:p w:rsidR="00252EBA" w:rsidRPr="00E74E6B" w:rsidRDefault="00252EBA"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جيد جدا</w:t>
            </w:r>
          </w:p>
        </w:tc>
        <w:tc>
          <w:tcPr>
            <w:tcW w:w="1542" w:type="dxa"/>
          </w:tcPr>
          <w:p w:rsidR="00252EBA" w:rsidRPr="00E74E6B" w:rsidRDefault="00252EBA" w:rsidP="00B96BAD">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جيد جدا</w:t>
            </w:r>
          </w:p>
        </w:tc>
      </w:tr>
    </w:tbl>
    <w:p w:rsidR="00252EBA" w:rsidRDefault="00252EBA" w:rsidP="00252EBA">
      <w:pPr>
        <w:ind w:firstLine="720"/>
        <w:jc w:val="center"/>
        <w:rPr>
          <w:rFonts w:asciiTheme="majorBidi" w:hAnsiTheme="majorBidi" w:cstheme="majorBidi"/>
          <w:sz w:val="28"/>
          <w:szCs w:val="28"/>
        </w:rPr>
      </w:pPr>
    </w:p>
    <w:p w:rsidR="00E74E6B" w:rsidRDefault="00252EBA" w:rsidP="00252EBA">
      <w:pPr>
        <w:ind w:firstLine="720"/>
        <w:jc w:val="center"/>
        <w:rPr>
          <w:rFonts w:asciiTheme="majorBidi" w:hAnsiTheme="majorBidi" w:cstheme="majorBidi"/>
          <w:sz w:val="28"/>
          <w:szCs w:val="28"/>
          <w:rtl/>
        </w:rPr>
      </w:pPr>
      <w:r>
        <w:rPr>
          <w:noProof/>
        </w:rPr>
        <w:drawing>
          <wp:inline distT="0" distB="0" distL="0" distR="0" wp14:anchorId="643741EE" wp14:editId="289E196C">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52EBA" w:rsidRPr="00252EBA" w:rsidRDefault="00252EBA" w:rsidP="00252EBA">
      <w:pPr>
        <w:autoSpaceDE w:val="0"/>
        <w:autoSpaceDN w:val="0"/>
        <w:bidi w:val="0"/>
        <w:adjustRightInd w:val="0"/>
        <w:spacing w:after="0" w:line="240" w:lineRule="auto"/>
        <w:rPr>
          <w:rFonts w:ascii="Times New Roman" w:hAnsi="Times New Roman" w:cs="Times New Roman"/>
          <w:sz w:val="24"/>
          <w:szCs w:val="24"/>
        </w:rPr>
      </w:pPr>
    </w:p>
    <w:p w:rsidR="00252EBA" w:rsidRPr="00252EBA" w:rsidRDefault="00252EBA" w:rsidP="00252EBA">
      <w:pPr>
        <w:autoSpaceDE w:val="0"/>
        <w:autoSpaceDN w:val="0"/>
        <w:bidi w:val="0"/>
        <w:adjustRightInd w:val="0"/>
        <w:spacing w:after="0" w:line="400" w:lineRule="atLeast"/>
        <w:rPr>
          <w:rFonts w:ascii="Times New Roman" w:hAnsi="Times New Roman" w:cs="Times New Roman"/>
          <w:sz w:val="24"/>
          <w:szCs w:val="24"/>
        </w:rPr>
      </w:pPr>
    </w:p>
    <w:p w:rsidR="00E74E6B" w:rsidRDefault="00E74E6B" w:rsidP="00616AFA">
      <w:pPr>
        <w:ind w:firstLine="720"/>
        <w:jc w:val="center"/>
        <w:rPr>
          <w:rFonts w:asciiTheme="majorBidi" w:hAnsiTheme="majorBidi" w:cstheme="majorBidi"/>
          <w:sz w:val="28"/>
          <w:szCs w:val="28"/>
          <w:rtl/>
        </w:rPr>
      </w:pPr>
    </w:p>
    <w:p w:rsidR="00E74E6B" w:rsidRPr="00E74E6B" w:rsidRDefault="00E74E6B" w:rsidP="00E74E6B">
      <w:pPr>
        <w:autoSpaceDE w:val="0"/>
        <w:autoSpaceDN w:val="0"/>
        <w:bidi w:val="0"/>
        <w:adjustRightInd w:val="0"/>
        <w:spacing w:after="0" w:line="240" w:lineRule="auto"/>
        <w:rPr>
          <w:rFonts w:ascii="Times New Roman" w:hAnsi="Times New Roman" w:cs="Times New Roman"/>
          <w:sz w:val="24"/>
          <w:szCs w:val="24"/>
        </w:rPr>
      </w:pPr>
    </w:p>
    <w:p w:rsidR="00E74E6B" w:rsidRPr="00E74E6B" w:rsidRDefault="00E74E6B" w:rsidP="00E74E6B">
      <w:pPr>
        <w:autoSpaceDE w:val="0"/>
        <w:autoSpaceDN w:val="0"/>
        <w:bidi w:val="0"/>
        <w:adjustRightInd w:val="0"/>
        <w:spacing w:after="0" w:line="400" w:lineRule="atLeast"/>
        <w:rPr>
          <w:rFonts w:ascii="Times New Roman" w:hAnsi="Times New Roman" w:cs="Times New Roman"/>
          <w:sz w:val="24"/>
          <w:szCs w:val="24"/>
        </w:rPr>
      </w:pPr>
    </w:p>
    <w:p w:rsidR="00E74E6B" w:rsidRDefault="00E74E6B" w:rsidP="00E74E6B">
      <w:pPr>
        <w:ind w:firstLine="720"/>
        <w:jc w:val="center"/>
        <w:rPr>
          <w:rFonts w:asciiTheme="majorBidi" w:hAnsiTheme="majorBidi" w:cstheme="majorBidi"/>
          <w:sz w:val="28"/>
          <w:szCs w:val="28"/>
          <w:rtl/>
        </w:rPr>
      </w:pPr>
    </w:p>
    <w:p w:rsidR="008334AF" w:rsidRDefault="008334AF" w:rsidP="00E74E6B">
      <w:pPr>
        <w:ind w:firstLine="720"/>
        <w:jc w:val="center"/>
        <w:rPr>
          <w:rFonts w:asciiTheme="majorBidi" w:hAnsiTheme="majorBidi" w:cstheme="majorBidi"/>
          <w:sz w:val="28"/>
          <w:szCs w:val="28"/>
          <w:rtl/>
        </w:rPr>
      </w:pPr>
    </w:p>
    <w:p w:rsidR="008334AF" w:rsidRDefault="008334AF" w:rsidP="00E74E6B">
      <w:pPr>
        <w:ind w:firstLine="720"/>
        <w:jc w:val="center"/>
        <w:rPr>
          <w:rFonts w:asciiTheme="majorBidi" w:hAnsiTheme="majorBidi" w:cstheme="majorBidi"/>
          <w:sz w:val="28"/>
          <w:szCs w:val="28"/>
          <w:rtl/>
        </w:rPr>
      </w:pPr>
    </w:p>
    <w:p w:rsidR="0019499B" w:rsidRPr="00BD5EF4" w:rsidRDefault="0019499B" w:rsidP="0019499B">
      <w:pPr>
        <w:jc w:val="center"/>
        <w:rPr>
          <w:rFonts w:asciiTheme="majorBidi" w:hAnsiTheme="majorBidi" w:cstheme="majorBidi"/>
          <w:b/>
          <w:bCs/>
          <w:color w:val="000000" w:themeColor="text1"/>
          <w:sz w:val="28"/>
          <w:szCs w:val="28"/>
          <w:rtl/>
        </w:rPr>
      </w:pPr>
      <w:r w:rsidRPr="00BD5EF4">
        <w:rPr>
          <w:rFonts w:asciiTheme="majorBidi" w:hAnsiTheme="majorBidi" w:cstheme="majorBidi"/>
          <w:b/>
          <w:bCs/>
          <w:color w:val="000000" w:themeColor="text1"/>
          <w:sz w:val="28"/>
          <w:szCs w:val="28"/>
          <w:rtl/>
        </w:rPr>
        <w:t xml:space="preserve">النتائج التفصيلية لتقييم جودة مقررات برنامج </w:t>
      </w:r>
      <w:r w:rsidR="00031EEF">
        <w:rPr>
          <w:rFonts w:asciiTheme="majorBidi" w:hAnsiTheme="majorBidi" w:cstheme="majorBidi"/>
          <w:b/>
          <w:bCs/>
          <w:color w:val="000000" w:themeColor="text1"/>
          <w:sz w:val="28"/>
          <w:szCs w:val="28"/>
          <w:rtl/>
        </w:rPr>
        <w:t>الطفولة المبكرة</w:t>
      </w:r>
    </w:p>
    <w:p w:rsidR="0019499B" w:rsidRPr="0047567F" w:rsidRDefault="0019499B" w:rsidP="00504F81">
      <w:pPr>
        <w:jc w:val="center"/>
        <w:rPr>
          <w:rFonts w:asciiTheme="minorBidi" w:eastAsia="Times New Roman" w:hAnsiTheme="minorBidi"/>
          <w:b/>
          <w:bCs/>
          <w:sz w:val="28"/>
          <w:szCs w:val="28"/>
          <w:rtl/>
        </w:rPr>
      </w:pPr>
      <w:r w:rsidRPr="00BD5EF4">
        <w:rPr>
          <w:rFonts w:asciiTheme="minorBidi" w:eastAsia="Times New Roman" w:hAnsiTheme="minorBidi"/>
          <w:b/>
          <w:bCs/>
          <w:sz w:val="28"/>
          <w:szCs w:val="28"/>
          <w:rtl/>
        </w:rPr>
        <w:t>جدول(</w:t>
      </w:r>
      <w:r w:rsidR="00504F81">
        <w:rPr>
          <w:rFonts w:asciiTheme="minorBidi" w:eastAsia="Times New Roman" w:hAnsiTheme="minorBidi" w:hint="cs"/>
          <w:b/>
          <w:bCs/>
          <w:sz w:val="28"/>
          <w:szCs w:val="28"/>
          <w:rtl/>
        </w:rPr>
        <w:t>2</w:t>
      </w:r>
      <w:r w:rsidRPr="00BD5EF4">
        <w:rPr>
          <w:rFonts w:asciiTheme="minorBidi" w:eastAsia="Times New Roman" w:hAnsiTheme="minorBidi"/>
          <w:b/>
          <w:bCs/>
          <w:sz w:val="28"/>
          <w:szCs w:val="28"/>
          <w:rtl/>
        </w:rPr>
        <w:t>): المتوسطات الحسابية والنسبة المئوية لفق</w:t>
      </w:r>
      <w:r w:rsidR="00B35C67">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E74E6B" w:rsidRPr="0047567F" w:rsidTr="008334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E74E6B" w:rsidRPr="0047567F" w:rsidRDefault="00E74E6B" w:rsidP="0094660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hideMark/>
          </w:tcPr>
          <w:p w:rsidR="00E74E6B" w:rsidRPr="00252EBA" w:rsidRDefault="00E74E6B" w:rsidP="00252EB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252EBA">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hideMark/>
          </w:tcPr>
          <w:p w:rsidR="00E74E6B" w:rsidRPr="00252EBA" w:rsidRDefault="00E74E6B" w:rsidP="00252EB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252EBA">
              <w:rPr>
                <w:rFonts w:ascii="Simplified Arabic" w:eastAsia="Times New Roman" w:hAnsi="Simplified Arabic" w:cs="Simplified Arabic"/>
                <w:color w:val="auto"/>
                <w:rtl/>
                <w:lang w:val="en-GB"/>
              </w:rPr>
              <w:t>الدرجة المئوية</w:t>
            </w:r>
          </w:p>
        </w:tc>
      </w:tr>
      <w:tr w:rsidR="00252EBA" w:rsidRPr="0047567F" w:rsidTr="005F0A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252EBA" w:rsidRPr="0047567F" w:rsidRDefault="00252EBA" w:rsidP="00946601">
            <w:pPr>
              <w:jc w:val="center"/>
              <w:rPr>
                <w:rFonts w:ascii="Simplified Arabic" w:eastAsia="Times New Roman" w:hAnsi="Simplified Arabic" w:cs="Simplified Arabic"/>
                <w:color w:val="auto"/>
                <w:rtl/>
                <w:lang w:val="en-GB"/>
              </w:rPr>
            </w:pPr>
            <w:r w:rsidRPr="0047567F">
              <w:rPr>
                <w:rFonts w:ascii="Simplified Arabic" w:eastAsia="Times New Roman" w:hAnsi="Simplified Arabic" w:cs="Simplified Arabic"/>
                <w:color w:val="auto"/>
                <w:rtl/>
                <w:lang w:val="en-GB"/>
              </w:rPr>
              <w:t>البعد الاول: أسئلة خاصة بـبداية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3.76</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75.2</w:t>
            </w:r>
          </w:p>
        </w:tc>
      </w:tr>
      <w:tr w:rsidR="00252EBA" w:rsidRPr="0047567F" w:rsidTr="00711130">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3.83</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76.6</w:t>
            </w:r>
          </w:p>
        </w:tc>
      </w:tr>
      <w:tr w:rsidR="00252EBA" w:rsidRPr="0047567F" w:rsidTr="0071113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47567F">
              <w:rPr>
                <w:rFonts w:ascii="Simplified Arabic" w:eastAsia="Times New Roman" w:hAnsi="Simplified Arabic" w:cs="Simplified Arabic"/>
                <w:rtl/>
                <w:lang w:val="en-GB"/>
              </w:rPr>
              <w:t>ومحكات</w:t>
            </w:r>
            <w:proofErr w:type="spellEnd"/>
            <w:r w:rsidRPr="0047567F">
              <w:rPr>
                <w:rFonts w:ascii="Simplified Arabic" w:eastAsia="Times New Roman" w:hAnsi="Simplified Arabic" w:cs="Simplified Arabic"/>
                <w:rtl/>
                <w:lang w:val="en-GB"/>
              </w:rPr>
              <w:t xml:space="preserve"> التقييم) واضحة بالنسبة لي.</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3.77</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75.4</w:t>
            </w:r>
          </w:p>
        </w:tc>
      </w:tr>
      <w:tr w:rsidR="00252EBA" w:rsidRPr="0047567F" w:rsidTr="00711130">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3</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3.68</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73.6</w:t>
            </w:r>
          </w:p>
        </w:tc>
      </w:tr>
      <w:tr w:rsidR="00252EBA" w:rsidRPr="0047567F" w:rsidTr="00AB65A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252EBA" w:rsidRPr="0047567F" w:rsidRDefault="00252EBA" w:rsidP="00946601">
            <w:pPr>
              <w:spacing w:after="120"/>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البعد الثاني : أسئلة خاصة بما حدث خلال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3.71</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74.2</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4</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3.76</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75.2</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5</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6</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3.75</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75</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7</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3.68</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73.6</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8</w:t>
            </w:r>
          </w:p>
        </w:tc>
        <w:tc>
          <w:tcPr>
            <w:tcW w:w="5531" w:type="dxa"/>
            <w:hideMark/>
          </w:tcPr>
          <w:p w:rsidR="00252EBA" w:rsidRPr="0047567F" w:rsidRDefault="00252EBA" w:rsidP="00946601">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3.71</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74.2</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9</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3.68</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73.6</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10</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3.73</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74.6</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11</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12</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13</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14</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شجعت في هذا المقرر على تقديم أفضل ما عندي</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3.73</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74.6</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15</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3.69</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73.8</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16</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3.75</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75</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lastRenderedPageBreak/>
              <w:t>17</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3.72</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74.4</w:t>
            </w:r>
          </w:p>
        </w:tc>
      </w:tr>
      <w:tr w:rsidR="00252EBA" w:rsidRPr="0047567F" w:rsidTr="00585FEA">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18</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تصحيح واجباتي واختباراتي عادلاً ومناسباً.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3.71</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74.2</w:t>
            </w:r>
          </w:p>
        </w:tc>
      </w:tr>
      <w:tr w:rsidR="00252EBA" w:rsidRPr="0047567F" w:rsidTr="00585F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19</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3.72</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74.4</w:t>
            </w:r>
          </w:p>
        </w:tc>
      </w:tr>
      <w:tr w:rsidR="00252EBA" w:rsidRPr="0047567F" w:rsidTr="000C1A27">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noProof/>
                <w:color w:val="auto"/>
                <w:rtl/>
              </w:rPr>
              <w:t>البعد الثالث: تقويم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3.74</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74.8</w:t>
            </w:r>
          </w:p>
        </w:tc>
      </w:tr>
      <w:tr w:rsidR="00252EBA" w:rsidRPr="0047567F" w:rsidTr="009828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20</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 xml:space="preserve">ما تعلمته في هذا المقرر مهم </w:t>
            </w:r>
            <w:proofErr w:type="spellStart"/>
            <w:r w:rsidRPr="0047567F">
              <w:rPr>
                <w:rFonts w:ascii="Simplified Arabic" w:eastAsia="Times New Roman" w:hAnsi="Simplified Arabic" w:cs="Simplified Arabic"/>
                <w:rtl/>
              </w:rPr>
              <w:t>وسيفيدني</w:t>
            </w:r>
            <w:proofErr w:type="spellEnd"/>
            <w:r w:rsidRPr="0047567F">
              <w:rPr>
                <w:rFonts w:ascii="Simplified Arabic" w:eastAsia="Times New Roman" w:hAnsi="Simplified Arabic" w:cs="Simplified Arabic"/>
                <w:rtl/>
              </w:rPr>
              <w:t xml:space="preserve"> مستقبلاً</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3.80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76</w:t>
            </w:r>
          </w:p>
        </w:tc>
      </w:tr>
      <w:tr w:rsidR="00252EBA" w:rsidRPr="0047567F" w:rsidTr="00982866">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21</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47567F">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9828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22</w:t>
            </w:r>
          </w:p>
        </w:tc>
        <w:tc>
          <w:tcPr>
            <w:tcW w:w="5531" w:type="dxa"/>
            <w:hideMark/>
          </w:tcPr>
          <w:p w:rsidR="00252EBA" w:rsidRPr="0047567F" w:rsidRDefault="00252EBA"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982866">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23</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2563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البعد الرابع: التقويم العام</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104492">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24</w:t>
            </w:r>
          </w:p>
        </w:tc>
        <w:tc>
          <w:tcPr>
            <w:tcW w:w="5531" w:type="dxa"/>
            <w:hideMark/>
          </w:tcPr>
          <w:p w:rsidR="00252EBA" w:rsidRPr="0047567F" w:rsidRDefault="00252EBA"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3.70</w:t>
            </w:r>
          </w:p>
        </w:tc>
        <w:tc>
          <w:tcPr>
            <w:tcW w:w="1134" w:type="dxa"/>
            <w:vAlign w:val="bottom"/>
          </w:tcPr>
          <w:p w:rsidR="00252EBA" w:rsidRPr="00252EBA" w:rsidRDefault="00252EBA" w:rsidP="00252EBA">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252EBA">
              <w:rPr>
                <w:rFonts w:ascii="Arial" w:hAnsi="Arial"/>
                <w:b/>
                <w:bCs/>
                <w:color w:val="000000"/>
              </w:rPr>
              <w:t>74</w:t>
            </w:r>
          </w:p>
        </w:tc>
      </w:tr>
      <w:tr w:rsidR="00252EBA" w:rsidRPr="0047567F" w:rsidTr="00CB312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252EBA" w:rsidRPr="0047567F" w:rsidRDefault="00252EBA"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التقييم العام الكلي ( المتوسط العام)</w:t>
            </w:r>
          </w:p>
        </w:tc>
        <w:tc>
          <w:tcPr>
            <w:tcW w:w="1134" w:type="dxa"/>
            <w:vAlign w:val="center"/>
          </w:tcPr>
          <w:p w:rsidR="00252EBA" w:rsidRPr="00252EBA" w:rsidRDefault="00252EBA" w:rsidP="00252EBA">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252EBA">
              <w:rPr>
                <w:rFonts w:ascii="Arial" w:hAnsi="Arial"/>
                <w:b/>
                <w:bCs/>
                <w:color w:val="000000"/>
                <w:sz w:val="18"/>
                <w:szCs w:val="18"/>
              </w:rPr>
              <w:t>3.72</w:t>
            </w:r>
          </w:p>
        </w:tc>
        <w:tc>
          <w:tcPr>
            <w:tcW w:w="1134" w:type="dxa"/>
            <w:vAlign w:val="bottom"/>
          </w:tcPr>
          <w:p w:rsidR="00252EBA" w:rsidRPr="00252EBA" w:rsidRDefault="00252EBA" w:rsidP="00252EBA">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252EBA">
              <w:rPr>
                <w:rFonts w:ascii="Arial" w:hAnsi="Arial"/>
                <w:b/>
                <w:bCs/>
                <w:color w:val="000000"/>
              </w:rPr>
              <w:t>74.4</w:t>
            </w:r>
          </w:p>
        </w:tc>
      </w:tr>
    </w:tbl>
    <w:p w:rsidR="0019499B" w:rsidRDefault="0019499B" w:rsidP="0019499B">
      <w:pPr>
        <w:bidi w:val="0"/>
        <w:spacing w:after="0" w:line="240" w:lineRule="auto"/>
        <w:jc w:val="center"/>
        <w:rPr>
          <w:rFonts w:asciiTheme="majorBidi" w:eastAsia="Times New Roman" w:hAnsiTheme="majorBidi" w:cstheme="majorBidi"/>
          <w:sz w:val="28"/>
          <w:szCs w:val="28"/>
        </w:rPr>
      </w:pPr>
    </w:p>
    <w:p w:rsidR="00031EEF" w:rsidRPr="00BA1457" w:rsidRDefault="00252EBA" w:rsidP="00BA1457">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DBFB363" wp14:editId="623D533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9499B" w:rsidRPr="00B35C67" w:rsidRDefault="00B35C67" w:rsidP="00B35C67">
      <w:pPr>
        <w:spacing w:before="240"/>
        <w:rPr>
          <w:rFonts w:asciiTheme="majorBidi" w:hAnsiTheme="majorBidi" w:cstheme="majorBidi"/>
          <w:b/>
          <w:bCs/>
          <w:sz w:val="32"/>
          <w:szCs w:val="32"/>
        </w:rPr>
      </w:pPr>
      <w:r>
        <w:rPr>
          <w:rFonts w:asciiTheme="majorBidi" w:hAnsiTheme="majorBidi" w:cstheme="majorBidi" w:hint="cs"/>
          <w:b/>
          <w:bCs/>
          <w:sz w:val="32"/>
          <w:szCs w:val="32"/>
          <w:rtl/>
        </w:rPr>
        <w:t>مناقشة النتائج</w:t>
      </w:r>
    </w:p>
    <w:p w:rsidR="00AE52C8" w:rsidRDefault="0019499B" w:rsidP="00AE52C8">
      <w:pPr>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14:anchorId="51BB91AA" wp14:editId="23CFFB21">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26C6E" w:rsidRDefault="00626C6E" w:rsidP="0019499B">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BB91AA"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626C6E" w:rsidRDefault="00626C6E" w:rsidP="0019499B">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w:t>
      </w:r>
      <w:r w:rsidR="001B2672">
        <w:rPr>
          <w:rFonts w:asciiTheme="majorBidi" w:hAnsiTheme="majorBidi" w:cstheme="majorBidi" w:hint="cs"/>
          <w:sz w:val="28"/>
          <w:szCs w:val="28"/>
          <w:rtl/>
        </w:rPr>
        <w:t>انخفاض</w:t>
      </w:r>
      <w:r w:rsidR="00B662BB">
        <w:rPr>
          <w:rFonts w:asciiTheme="majorBidi" w:hAnsiTheme="majorBidi" w:cstheme="majorBidi" w:hint="cs"/>
          <w:sz w:val="28"/>
          <w:szCs w:val="28"/>
          <w:rtl/>
        </w:rPr>
        <w:t xml:space="preserve"> القيمة الاجمالية للمؤشر </w:t>
      </w:r>
      <w:r w:rsidR="001B2672">
        <w:rPr>
          <w:rFonts w:asciiTheme="majorBidi" w:hAnsiTheme="majorBidi" w:cstheme="majorBidi" w:hint="cs"/>
          <w:sz w:val="28"/>
          <w:szCs w:val="28"/>
          <w:rtl/>
        </w:rPr>
        <w:t>عن</w:t>
      </w:r>
      <w:r>
        <w:rPr>
          <w:rFonts w:asciiTheme="majorBidi" w:hAnsiTheme="majorBidi" w:cstheme="majorBidi"/>
          <w:sz w:val="28"/>
          <w:szCs w:val="28"/>
          <w:rtl/>
        </w:rPr>
        <w:t xml:space="preserve"> المستهدف</w:t>
      </w:r>
      <w:r w:rsidR="00AE52C8">
        <w:rPr>
          <w:rFonts w:asciiTheme="majorBidi" w:hAnsiTheme="majorBidi" w:cstheme="majorBidi" w:hint="cs"/>
          <w:sz w:val="28"/>
          <w:szCs w:val="28"/>
          <w:rtl/>
        </w:rPr>
        <w:t>، الأمر الذي يتطلب التعرف على أسباب هذا الانخفاض، والعمل على تحسين الأداء، من خلال وضع خطط تحسينية وتصحيحية لعلاج هذا الانحراف في الأداء وخاصة وأن الرصد الحالي (74.4) شهد انخفاض في قيمة المؤشر عن قيمة الرصد السابق(78.6%).</w:t>
      </w:r>
    </w:p>
    <w:p w:rsidR="0019499B" w:rsidRDefault="0019499B" w:rsidP="00516396">
      <w:pPr>
        <w:tabs>
          <w:tab w:val="left" w:pos="6901"/>
        </w:tabs>
        <w:jc w:val="both"/>
        <w:rPr>
          <w:rFonts w:asciiTheme="majorBidi" w:hAnsiTheme="majorBidi" w:cstheme="majorBidi"/>
          <w:b/>
          <w:bCs/>
          <w:sz w:val="32"/>
          <w:szCs w:val="32"/>
          <w:rtl/>
        </w:rPr>
      </w:pPr>
      <w:r>
        <w:rPr>
          <w:rFonts w:asciiTheme="majorBidi" w:hAnsiTheme="majorBidi" w:cstheme="majorBidi"/>
          <w:b/>
          <w:bCs/>
          <w:sz w:val="32"/>
          <w:szCs w:val="32"/>
          <w:rtl/>
        </w:rPr>
        <w:t>التوصيات:</w:t>
      </w:r>
      <w:r w:rsidR="00516396">
        <w:rPr>
          <w:rFonts w:asciiTheme="majorBidi" w:hAnsiTheme="majorBidi" w:cstheme="majorBidi"/>
          <w:b/>
          <w:bCs/>
          <w:sz w:val="32"/>
          <w:szCs w:val="32"/>
          <w:rtl/>
        </w:rPr>
        <w:tab/>
      </w:r>
    </w:p>
    <w:p w:rsidR="0019499B" w:rsidRPr="00AE52C8" w:rsidRDefault="0019499B" w:rsidP="00AE52C8">
      <w:pPr>
        <w:pStyle w:val="a8"/>
        <w:numPr>
          <w:ilvl w:val="0"/>
          <w:numId w:val="40"/>
        </w:numPr>
        <w:bidi/>
        <w:jc w:val="both"/>
        <w:rPr>
          <w:rFonts w:asciiTheme="majorBidi" w:hAnsiTheme="majorBidi" w:cstheme="majorBidi"/>
          <w:sz w:val="28"/>
          <w:szCs w:val="28"/>
          <w:rtl/>
        </w:rPr>
      </w:pPr>
      <w:r w:rsidRPr="00AE52C8">
        <w:rPr>
          <w:rFonts w:asciiTheme="majorBidi" w:hAnsiTheme="majorBidi" w:cstheme="majorBidi"/>
          <w:sz w:val="28"/>
          <w:szCs w:val="28"/>
          <w:rtl/>
        </w:rPr>
        <w:t xml:space="preserve">توصي وحدة قياس الأداء ادارة البرنامج بدراسة التقارير الفردية وتحديد جوانب </w:t>
      </w:r>
      <w:r w:rsidR="0047567F" w:rsidRPr="00AE52C8">
        <w:rPr>
          <w:rFonts w:asciiTheme="majorBidi" w:hAnsiTheme="majorBidi" w:cstheme="majorBidi" w:hint="cs"/>
          <w:sz w:val="28"/>
          <w:szCs w:val="28"/>
          <w:rtl/>
        </w:rPr>
        <w:t>الضعف</w:t>
      </w:r>
      <w:r w:rsidRPr="00AE52C8">
        <w:rPr>
          <w:rFonts w:asciiTheme="majorBidi" w:hAnsiTheme="majorBidi" w:cstheme="majorBidi"/>
          <w:sz w:val="28"/>
          <w:szCs w:val="28"/>
          <w:rtl/>
        </w:rPr>
        <w:t xml:space="preserve"> لتعزيزها على مستوى جميع المقررات. </w:t>
      </w:r>
    </w:p>
    <w:p w:rsidR="00B35C67" w:rsidRPr="00AE52C8" w:rsidRDefault="00AE52C8" w:rsidP="00AE52C8">
      <w:pPr>
        <w:pStyle w:val="a8"/>
        <w:numPr>
          <w:ilvl w:val="0"/>
          <w:numId w:val="40"/>
        </w:numPr>
        <w:bidi/>
        <w:jc w:val="both"/>
        <w:rPr>
          <w:rFonts w:ascii="Times New Roman" w:eastAsia="Times New Roman" w:hAnsi="Times New Roman" w:cs="Times New Roman"/>
          <w:sz w:val="28"/>
          <w:szCs w:val="28"/>
          <w:rtl/>
        </w:rPr>
      </w:pPr>
      <w:r>
        <w:rPr>
          <w:rFonts w:ascii="Times New Roman" w:eastAsia="Times New Roman" w:hAnsi="Times New Roman" w:cs="Times New Roman" w:hint="cs"/>
          <w:sz w:val="28"/>
          <w:szCs w:val="28"/>
          <w:rtl/>
        </w:rPr>
        <w:t>كما</w:t>
      </w:r>
      <w:r w:rsidR="0019499B" w:rsidRPr="00AE52C8">
        <w:rPr>
          <w:rFonts w:ascii="Times New Roman" w:eastAsia="Times New Roman" w:hAnsi="Times New Roman" w:cs="Times New Roman"/>
          <w:sz w:val="28"/>
          <w:szCs w:val="28"/>
          <w:rtl/>
        </w:rPr>
        <w:t xml:space="preserve">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9499B" w:rsidTr="00BD5EF4">
        <w:trPr>
          <w:jc w:val="center"/>
        </w:trPr>
        <w:tc>
          <w:tcPr>
            <w:tcW w:w="33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lastRenderedPageBreak/>
              <w:t>المؤشر</w:t>
            </w:r>
          </w:p>
        </w:tc>
        <w:tc>
          <w:tcPr>
            <w:tcW w:w="52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رقم العبارة ذات العلاقة باستمارة تقييم المقرر</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التدريس</w:t>
            </w:r>
          </w:p>
        </w:tc>
        <w:tc>
          <w:tcPr>
            <w:tcW w:w="5211" w:type="dxa"/>
            <w:vAlign w:val="center"/>
            <w:hideMark/>
          </w:tcPr>
          <w:p w:rsidR="0019499B" w:rsidRDefault="0019499B" w:rsidP="00BD5EF4">
            <w:pPr>
              <w:jc w:val="center"/>
              <w:rPr>
                <w:sz w:val="28"/>
                <w:szCs w:val="28"/>
              </w:rPr>
            </w:pPr>
            <w:r>
              <w:rPr>
                <w:sz w:val="28"/>
                <w:szCs w:val="28"/>
                <w:rtl/>
              </w:rPr>
              <w:t>1, 4, 5, 6, 8, 13, 15, 16</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طرق تقييم الطلاب</w:t>
            </w:r>
          </w:p>
        </w:tc>
        <w:tc>
          <w:tcPr>
            <w:tcW w:w="5211" w:type="dxa"/>
            <w:vAlign w:val="center"/>
            <w:hideMark/>
          </w:tcPr>
          <w:p w:rsidR="0019499B" w:rsidRDefault="0019499B" w:rsidP="00BD5EF4">
            <w:pPr>
              <w:jc w:val="center"/>
              <w:rPr>
                <w:sz w:val="28"/>
                <w:szCs w:val="28"/>
              </w:rPr>
            </w:pPr>
            <w:r>
              <w:rPr>
                <w:sz w:val="28"/>
                <w:szCs w:val="28"/>
                <w:rtl/>
              </w:rPr>
              <w:t>2, 17, 18</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مصادر التعلم</w:t>
            </w:r>
          </w:p>
        </w:tc>
        <w:tc>
          <w:tcPr>
            <w:tcW w:w="5211" w:type="dxa"/>
            <w:vAlign w:val="center"/>
            <w:hideMark/>
          </w:tcPr>
          <w:p w:rsidR="0019499B" w:rsidRDefault="0019499B" w:rsidP="00BD5EF4">
            <w:pPr>
              <w:jc w:val="center"/>
              <w:rPr>
                <w:sz w:val="28"/>
                <w:szCs w:val="28"/>
              </w:rPr>
            </w:pPr>
            <w:r>
              <w:rPr>
                <w:sz w:val="28"/>
                <w:szCs w:val="28"/>
                <w:rtl/>
              </w:rPr>
              <w:t>3, 10, 11, 12</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9499B" w:rsidRDefault="0019499B" w:rsidP="00BD5EF4">
            <w:pPr>
              <w:jc w:val="center"/>
              <w:rPr>
                <w:sz w:val="28"/>
                <w:szCs w:val="28"/>
              </w:rPr>
            </w:pPr>
            <w:r>
              <w:rPr>
                <w:sz w:val="28"/>
                <w:szCs w:val="28"/>
                <w:rtl/>
              </w:rPr>
              <w:t>20, 21, 22, 23</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عمليات الدعم والارشاد</w:t>
            </w:r>
          </w:p>
        </w:tc>
        <w:tc>
          <w:tcPr>
            <w:tcW w:w="5211" w:type="dxa"/>
            <w:vAlign w:val="center"/>
            <w:hideMark/>
          </w:tcPr>
          <w:p w:rsidR="0019499B" w:rsidRDefault="0019499B" w:rsidP="00BD5EF4">
            <w:pPr>
              <w:jc w:val="center"/>
              <w:rPr>
                <w:sz w:val="28"/>
                <w:szCs w:val="28"/>
              </w:rPr>
            </w:pPr>
            <w:r>
              <w:rPr>
                <w:sz w:val="28"/>
                <w:szCs w:val="28"/>
                <w:rtl/>
              </w:rPr>
              <w:t>7, 9, 14, 19</w:t>
            </w:r>
          </w:p>
        </w:tc>
      </w:tr>
    </w:tbl>
    <w:p w:rsidR="00AE52C8" w:rsidRDefault="00AE52C8" w:rsidP="00AE52C8">
      <w:pPr>
        <w:pStyle w:val="a8"/>
        <w:numPr>
          <w:ilvl w:val="0"/>
          <w:numId w:val="39"/>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AE52C8" w:rsidRDefault="00AE52C8" w:rsidP="00AE52C8">
      <w:pPr>
        <w:pStyle w:val="a8"/>
        <w:numPr>
          <w:ilvl w:val="0"/>
          <w:numId w:val="39"/>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E52C8" w:rsidRDefault="00AE52C8" w:rsidP="00AE52C8">
      <w:pPr>
        <w:pStyle w:val="a8"/>
        <w:numPr>
          <w:ilvl w:val="0"/>
          <w:numId w:val="39"/>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E52C8" w:rsidRDefault="00AE52C8" w:rsidP="00AE52C8">
      <w:pPr>
        <w:pStyle w:val="a8"/>
        <w:numPr>
          <w:ilvl w:val="0"/>
          <w:numId w:val="39"/>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E52C8" w:rsidRDefault="00AE52C8" w:rsidP="00AE52C8">
      <w:pPr>
        <w:pStyle w:val="a8"/>
        <w:numPr>
          <w:ilvl w:val="0"/>
          <w:numId w:val="39"/>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E52C8" w:rsidRPr="00AE52C8" w:rsidRDefault="00AE52C8" w:rsidP="0019499B">
      <w:pPr>
        <w:rPr>
          <w:rFonts w:asciiTheme="majorBidi" w:hAnsiTheme="majorBidi" w:cstheme="majorBidi"/>
          <w:sz w:val="36"/>
          <w:szCs w:val="36"/>
          <w:rtl/>
        </w:rPr>
      </w:pPr>
    </w:p>
    <w:p w:rsidR="00365353" w:rsidRPr="00AE52C8" w:rsidRDefault="00AE52C8" w:rsidP="00AE52C8">
      <w:pPr>
        <w:tabs>
          <w:tab w:val="left" w:pos="1876"/>
        </w:tabs>
        <w:rPr>
          <w:rFonts w:asciiTheme="majorBidi" w:hAnsiTheme="majorBidi" w:cstheme="majorBidi"/>
          <w:sz w:val="36"/>
          <w:szCs w:val="36"/>
          <w:rtl/>
        </w:rPr>
      </w:pPr>
      <w:r>
        <w:rPr>
          <w:rFonts w:asciiTheme="majorBidi" w:hAnsiTheme="majorBidi" w:cstheme="majorBidi"/>
          <w:sz w:val="36"/>
          <w:szCs w:val="36"/>
          <w:rtl/>
        </w:rPr>
        <w:tab/>
      </w:r>
    </w:p>
    <w:sectPr w:rsidR="00365353" w:rsidRPr="00AE52C8" w:rsidSect="00E41818">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4CF1" w:rsidRDefault="00B24CF1" w:rsidP="00514685">
      <w:pPr>
        <w:spacing w:after="0" w:line="240" w:lineRule="auto"/>
      </w:pPr>
      <w:r>
        <w:separator/>
      </w:r>
    </w:p>
  </w:endnote>
  <w:endnote w:type="continuationSeparator" w:id="0">
    <w:p w:rsidR="00B24CF1" w:rsidRDefault="00B24CF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6E094A3F-97F0-4CF9-B60D-9095918B856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77DD791-F076-4028-8843-8EFA7A5B4B0F}"/>
  </w:font>
  <w:font w:name="AL-Mohanad Bold">
    <w:panose1 w:val="00000000000000000000"/>
    <w:charset w:val="B2"/>
    <w:family w:val="auto"/>
    <w:pitch w:val="variable"/>
    <w:sig w:usb0="00002001" w:usb1="00000000" w:usb2="00000000" w:usb3="00000000" w:csb0="00000040" w:csb1="00000000"/>
    <w:embedRegular r:id="rId3" w:fontKey="{A79CEA7F-C714-41B7-A721-93D1B2237BAB}"/>
    <w:embedBold r:id="rId4" w:fontKey="{3CA79B35-E3EE-4061-BF40-F5017AD4F1E6}"/>
  </w:font>
  <w:font w:name="Calibri">
    <w:panose1 w:val="020F0502020204030204"/>
    <w:charset w:val="00"/>
    <w:family w:val="swiss"/>
    <w:pitch w:val="variable"/>
    <w:sig w:usb0="E0002AFF" w:usb1="C000247B" w:usb2="00000009" w:usb3="00000000" w:csb0="000001FF" w:csb1="00000000"/>
    <w:embedRegular r:id="rId5" w:fontKey="{F72FB6FE-0877-47E4-8BC7-1A5D2C8C1EFB}"/>
    <w:embedBold r:id="rId6" w:fontKey="{88D2FA41-E879-4169-964E-4BC305012459}"/>
    <w:embedItalic r:id="rId7" w:fontKey="{6A0358DB-33DE-4713-9BF9-ED5136DCBA55}"/>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29C98CAA-DAD1-4C00-A197-EDEDB6A7C784}"/>
  </w:font>
  <w:font w:name="Tahoma">
    <w:panose1 w:val="020B0604030504040204"/>
    <w:charset w:val="00"/>
    <w:family w:val="swiss"/>
    <w:pitch w:val="variable"/>
    <w:sig w:usb0="E1002EFF" w:usb1="C000605B" w:usb2="00000029" w:usb3="00000000" w:csb0="000101FF" w:csb1="00000000"/>
    <w:embedRegular r:id="rId9" w:fontKey="{DDFA7D1A-9905-4091-8405-8815F11AB528}"/>
  </w:font>
  <w:font w:name="Cambria">
    <w:panose1 w:val="02040503050406030204"/>
    <w:charset w:val="00"/>
    <w:family w:val="roman"/>
    <w:pitch w:val="variable"/>
    <w:sig w:usb0="E00002FF" w:usb1="400004FF" w:usb2="00000000" w:usb3="00000000" w:csb0="0000019F" w:csb1="00000000"/>
    <w:embedRegular r:id="rId10" w:fontKey="{06DF44D3-7040-4B5A-B912-6EAA770214BA}"/>
    <w:embedBold r:id="rId11" w:fontKey="{976FBB56-32BD-4FFB-88D3-26DEB14E9CD1}"/>
    <w:embedItalic r:id="rId12" w:fontKey="{27F8F889-E274-4164-89AD-7E65F6A9F57D}"/>
  </w:font>
  <w:font w:name="Fanan">
    <w:altName w:val="Times New Roman"/>
    <w:charset w:val="B2"/>
    <w:family w:val="auto"/>
    <w:pitch w:val="variable"/>
    <w:sig w:usb0="00002001" w:usb1="00000000" w:usb2="00000000" w:usb3="00000000" w:csb0="00000040" w:csb1="00000000"/>
    <w:embedRegular r:id="rId13" w:fontKey="{B32702F9-DBCB-483E-92E5-1B04BF1D1FB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A821F2D-8477-41B2-8668-4FC561861E23}"/>
  </w:font>
  <w:font w:name="mohammad bold art 1">
    <w:altName w:val="Times New Roman"/>
    <w:panose1 w:val="00000000000000000000"/>
    <w:charset w:val="00"/>
    <w:family w:val="auto"/>
    <w:pitch w:val="variable"/>
    <w:sig w:usb0="8000202F" w:usb1="90000008" w:usb2="00000008" w:usb3="00000000" w:csb0="00000041" w:csb1="00000000"/>
    <w:embedBold r:id="rId15" w:fontKey="{87F355DA-4F51-414C-BAB1-CA01123DCE6C}"/>
  </w:font>
  <w:font w:name="Simplified Arabic">
    <w:panose1 w:val="02020603050405020304"/>
    <w:charset w:val="00"/>
    <w:family w:val="roman"/>
    <w:pitch w:val="variable"/>
    <w:sig w:usb0="00002003" w:usb1="80000000" w:usb2="00000008" w:usb3="00000000" w:csb0="00000041" w:csb1="00000000"/>
    <w:embedRegular r:id="rId16" w:fontKey="{DCB1054A-B2E6-4715-8F7F-96BB516C2E6B}"/>
    <w:embedBold r:id="rId17" w:fontKey="{27E6BF4D-4401-4EC5-B1C6-59394310FB03}"/>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26C6E" w:rsidRPr="00E41818" w:rsidRDefault="00E41818" w:rsidP="00FF63D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F63D9">
              <w:rPr>
                <w:rFonts w:hint="cs"/>
                <w:b/>
                <w:bCs/>
                <w:color w:val="FFFFFF" w:themeColor="background1"/>
                <w:rtl/>
              </w:rPr>
              <w:t>الثالث</w:t>
            </w:r>
            <w:r>
              <w:rPr>
                <w:rFonts w:hint="cs"/>
                <w:b/>
                <w:bCs/>
                <w:color w:val="FFFFFF" w:themeColor="background1"/>
                <w:rtl/>
              </w:rPr>
              <w:t xml:space="preserve"> للفصل الدراسي </w:t>
            </w:r>
            <w:r w:rsidR="00FF63D9">
              <w:rPr>
                <w:rFonts w:hint="cs"/>
                <w:b/>
                <w:bCs/>
                <w:color w:val="FFFFFF" w:themeColor="background1"/>
                <w:rtl/>
              </w:rPr>
              <w:t>الاول</w:t>
            </w:r>
            <w:r>
              <w:rPr>
                <w:rFonts w:hint="cs"/>
                <w:b/>
                <w:bCs/>
                <w:color w:val="FFFFFF" w:themeColor="background1"/>
                <w:rtl/>
              </w:rPr>
              <w:t xml:space="preserve">  للعام الجامعي 144</w:t>
            </w:r>
            <w:r w:rsidR="00FF63D9">
              <w:rPr>
                <w:rFonts w:hint="cs"/>
                <w:b/>
                <w:bCs/>
                <w:color w:val="FFFFFF" w:themeColor="background1"/>
                <w:rtl/>
              </w:rPr>
              <w:t>1</w:t>
            </w:r>
            <w:r>
              <w:rPr>
                <w:rFonts w:hint="cs"/>
                <w:b/>
                <w:bCs/>
                <w:color w:val="FFFFFF" w:themeColor="background1"/>
                <w:rtl/>
              </w:rPr>
              <w:t>-144</w:t>
            </w:r>
            <w:r w:rsidR="00FF63D9">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53DA4">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53DA4">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4CF1" w:rsidRDefault="00B24CF1" w:rsidP="00514685">
      <w:pPr>
        <w:spacing w:after="0" w:line="240" w:lineRule="auto"/>
      </w:pPr>
      <w:r>
        <w:separator/>
      </w:r>
    </w:p>
  </w:footnote>
  <w:footnote w:type="continuationSeparator" w:id="0">
    <w:p w:rsidR="00B24CF1" w:rsidRDefault="00B24CF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818" w:rsidRPr="006032E2" w:rsidRDefault="00E41818" w:rsidP="00E4181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41818" w:rsidRPr="003A7F0A" w:rsidRDefault="00E41818" w:rsidP="00E4181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26C6E" w:rsidRDefault="00626C6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818" w:rsidRDefault="00E41818" w:rsidP="00E41818">
    <w:pPr>
      <w:pStyle w:val="a9"/>
    </w:pPr>
    <w:r>
      <w:rPr>
        <w:noProof/>
      </w:rPr>
      <w:drawing>
        <wp:anchor distT="0" distB="0" distL="114300" distR="114300" simplePos="0" relativeHeight="251661312" behindDoc="1" locked="0" layoutInCell="1" allowOverlap="1">
          <wp:simplePos x="0" y="0"/>
          <wp:positionH relativeFrom="column">
            <wp:posOffset>-712403</wp:posOffset>
          </wp:positionH>
          <wp:positionV relativeFrom="paragraph">
            <wp:posOffset>-158750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p w:rsidR="00626C6E" w:rsidRDefault="00626C6E">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34039AD"/>
    <w:multiLevelType w:val="hybridMultilevel"/>
    <w:tmpl w:val="FAEE2796"/>
    <w:lvl w:ilvl="0" w:tplc="E10C1904">
      <w:start w:val="8"/>
      <w:numFmt w:val="bullet"/>
      <w:lvlText w:val=""/>
      <w:lvlJc w:val="left"/>
      <w:pPr>
        <w:ind w:left="1080" w:hanging="360"/>
      </w:pPr>
      <w:rPr>
        <w:rFonts w:ascii="Symbol" w:eastAsiaTheme="minorEastAsia" w:hAnsi="Symbol" w:cstheme="maj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499B"/>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1EEF"/>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499B"/>
    <w:rsid w:val="001952E6"/>
    <w:rsid w:val="001954B5"/>
    <w:rsid w:val="001966E0"/>
    <w:rsid w:val="00197654"/>
    <w:rsid w:val="00197FA0"/>
    <w:rsid w:val="001A20B2"/>
    <w:rsid w:val="001A37FD"/>
    <w:rsid w:val="001A50FE"/>
    <w:rsid w:val="001A7A1D"/>
    <w:rsid w:val="001B0E3A"/>
    <w:rsid w:val="001B2672"/>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2EBA"/>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9EE"/>
    <w:rsid w:val="00292F03"/>
    <w:rsid w:val="00293C3F"/>
    <w:rsid w:val="00293D20"/>
    <w:rsid w:val="002944C5"/>
    <w:rsid w:val="002951AF"/>
    <w:rsid w:val="0029556C"/>
    <w:rsid w:val="00297174"/>
    <w:rsid w:val="002A4D9F"/>
    <w:rsid w:val="002A70EB"/>
    <w:rsid w:val="002B3426"/>
    <w:rsid w:val="002B3537"/>
    <w:rsid w:val="002B408A"/>
    <w:rsid w:val="002B71EF"/>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499B"/>
    <w:rsid w:val="003264D9"/>
    <w:rsid w:val="003317FA"/>
    <w:rsid w:val="003321CB"/>
    <w:rsid w:val="003345BB"/>
    <w:rsid w:val="00334E1E"/>
    <w:rsid w:val="00337E48"/>
    <w:rsid w:val="00337ED3"/>
    <w:rsid w:val="0034067F"/>
    <w:rsid w:val="00346204"/>
    <w:rsid w:val="003477A2"/>
    <w:rsid w:val="00347FED"/>
    <w:rsid w:val="00351367"/>
    <w:rsid w:val="00351D84"/>
    <w:rsid w:val="00352281"/>
    <w:rsid w:val="00353409"/>
    <w:rsid w:val="00353DA4"/>
    <w:rsid w:val="00353DAB"/>
    <w:rsid w:val="00353EFD"/>
    <w:rsid w:val="00354262"/>
    <w:rsid w:val="00354A03"/>
    <w:rsid w:val="00356996"/>
    <w:rsid w:val="003616C0"/>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205"/>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05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67F"/>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573D"/>
    <w:rsid w:val="004E62A3"/>
    <w:rsid w:val="004F0C83"/>
    <w:rsid w:val="004F18B7"/>
    <w:rsid w:val="004F2651"/>
    <w:rsid w:val="004F3439"/>
    <w:rsid w:val="004F6A68"/>
    <w:rsid w:val="00501FA2"/>
    <w:rsid w:val="00503348"/>
    <w:rsid w:val="00504F81"/>
    <w:rsid w:val="00505063"/>
    <w:rsid w:val="00505355"/>
    <w:rsid w:val="00505B24"/>
    <w:rsid w:val="00514012"/>
    <w:rsid w:val="00514685"/>
    <w:rsid w:val="00516396"/>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16AFA"/>
    <w:rsid w:val="006225B2"/>
    <w:rsid w:val="006226EF"/>
    <w:rsid w:val="00623B05"/>
    <w:rsid w:val="00623FD2"/>
    <w:rsid w:val="006258A2"/>
    <w:rsid w:val="00626C6E"/>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C4D"/>
    <w:rsid w:val="006547B6"/>
    <w:rsid w:val="006568A8"/>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212"/>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5073"/>
    <w:rsid w:val="0073241A"/>
    <w:rsid w:val="00734C58"/>
    <w:rsid w:val="00735087"/>
    <w:rsid w:val="007355EE"/>
    <w:rsid w:val="007371B7"/>
    <w:rsid w:val="00737B5B"/>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D33"/>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2CBD"/>
    <w:rsid w:val="008334AF"/>
    <w:rsid w:val="00834338"/>
    <w:rsid w:val="00834D79"/>
    <w:rsid w:val="008372C4"/>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3F8E"/>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71F"/>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0C99"/>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4027"/>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2EE4"/>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568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184"/>
    <w:rsid w:val="00AD6F67"/>
    <w:rsid w:val="00AE09AB"/>
    <w:rsid w:val="00AE1BDA"/>
    <w:rsid w:val="00AE32D4"/>
    <w:rsid w:val="00AE52C8"/>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24CF1"/>
    <w:rsid w:val="00B31775"/>
    <w:rsid w:val="00B31BDA"/>
    <w:rsid w:val="00B32090"/>
    <w:rsid w:val="00B341E2"/>
    <w:rsid w:val="00B35C67"/>
    <w:rsid w:val="00B403E6"/>
    <w:rsid w:val="00B426DA"/>
    <w:rsid w:val="00B42FAF"/>
    <w:rsid w:val="00B4715F"/>
    <w:rsid w:val="00B47300"/>
    <w:rsid w:val="00B54ED9"/>
    <w:rsid w:val="00B57377"/>
    <w:rsid w:val="00B65D37"/>
    <w:rsid w:val="00B662BB"/>
    <w:rsid w:val="00B71628"/>
    <w:rsid w:val="00B7193F"/>
    <w:rsid w:val="00B71A24"/>
    <w:rsid w:val="00B73113"/>
    <w:rsid w:val="00B73D03"/>
    <w:rsid w:val="00B74A16"/>
    <w:rsid w:val="00B7637E"/>
    <w:rsid w:val="00B77C7B"/>
    <w:rsid w:val="00B8017F"/>
    <w:rsid w:val="00B807A9"/>
    <w:rsid w:val="00B8222B"/>
    <w:rsid w:val="00B843B8"/>
    <w:rsid w:val="00B845AC"/>
    <w:rsid w:val="00B85823"/>
    <w:rsid w:val="00B902BE"/>
    <w:rsid w:val="00B90335"/>
    <w:rsid w:val="00B94339"/>
    <w:rsid w:val="00B95761"/>
    <w:rsid w:val="00B962E0"/>
    <w:rsid w:val="00B9733B"/>
    <w:rsid w:val="00BA1224"/>
    <w:rsid w:val="00BA1457"/>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EF4"/>
    <w:rsid w:val="00BD5FEF"/>
    <w:rsid w:val="00BD647E"/>
    <w:rsid w:val="00BD7ABE"/>
    <w:rsid w:val="00BE1438"/>
    <w:rsid w:val="00BE26AD"/>
    <w:rsid w:val="00BE3E06"/>
    <w:rsid w:val="00BE5A37"/>
    <w:rsid w:val="00BF1FD6"/>
    <w:rsid w:val="00BF2873"/>
    <w:rsid w:val="00C02E4E"/>
    <w:rsid w:val="00C039F8"/>
    <w:rsid w:val="00C04E35"/>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9727E"/>
    <w:rsid w:val="00CA396A"/>
    <w:rsid w:val="00CA5F58"/>
    <w:rsid w:val="00CA6290"/>
    <w:rsid w:val="00CB0AC5"/>
    <w:rsid w:val="00CB16E7"/>
    <w:rsid w:val="00CB188D"/>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0AD6"/>
    <w:rsid w:val="00D602DE"/>
    <w:rsid w:val="00D61700"/>
    <w:rsid w:val="00D61BFB"/>
    <w:rsid w:val="00D648F4"/>
    <w:rsid w:val="00D649BF"/>
    <w:rsid w:val="00D664BD"/>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1818"/>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E6B"/>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279C"/>
    <w:rsid w:val="00F4425C"/>
    <w:rsid w:val="00F4486E"/>
    <w:rsid w:val="00F46B81"/>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A7ECD"/>
    <w:rsid w:val="00FB061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63D9"/>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table" w:customStyle="1" w:styleId="3-311">
    <w:name w:val="شبكة متوسطة 3 - تمييز 311"/>
    <w:basedOn w:val="a3"/>
    <w:next w:val="3-3"/>
    <w:uiPriority w:val="69"/>
    <w:rsid w:val="00E74E6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table" w:customStyle="1" w:styleId="3-311">
    <w:name w:val="شبكة متوسطة 3 - تمييز 311"/>
    <w:basedOn w:val="a3"/>
    <w:next w:val="3-3"/>
    <w:uiPriority w:val="69"/>
    <w:rsid w:val="00E74E6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34055555">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75644742">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0074258">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ورقة1!$B$1:$D$1</c:f>
              <c:strCache>
                <c:ptCount val="3"/>
                <c:pt idx="0">
                  <c:v>الفصل الاول 40-41</c:v>
                </c:pt>
                <c:pt idx="1">
                  <c:v>الفصل الثاني 40-41</c:v>
                </c:pt>
                <c:pt idx="2">
                  <c:v>الفصل الاول 41-42</c:v>
                </c:pt>
              </c:strCache>
            </c:strRef>
          </c:cat>
          <c:val>
            <c:numRef>
              <c:f>ورقة1!$B$2:$D$2</c:f>
              <c:numCache>
                <c:formatCode>General</c:formatCode>
                <c:ptCount val="3"/>
                <c:pt idx="0">
                  <c:v>3.7</c:v>
                </c:pt>
                <c:pt idx="1">
                  <c:v>3.93</c:v>
                </c:pt>
                <c:pt idx="2">
                  <c:v>3.72</c:v>
                </c:pt>
              </c:numCache>
            </c:numRef>
          </c:val>
          <c:smooth val="0"/>
          <c:extLst xmlns:c16r2="http://schemas.microsoft.com/office/drawing/2015/06/chart">
            <c:ext xmlns:c16="http://schemas.microsoft.com/office/drawing/2014/chart" uri="{C3380CC4-5D6E-409C-BE32-E72D297353CC}">
              <c16:uniqueId val="{00000000-86AD-482A-9D7F-91F3C30C0845}"/>
            </c:ext>
          </c:extLst>
        </c:ser>
        <c:ser>
          <c:idx val="1"/>
          <c:order val="1"/>
          <c:tx>
            <c:strRef>
              <c:f>ورقة1!$A$3</c:f>
              <c:strCache>
                <c:ptCount val="1"/>
                <c:pt idx="0">
                  <c:v>المستهدف</c:v>
                </c:pt>
              </c:strCache>
            </c:strRef>
          </c:tx>
          <c:marker>
            <c:symbol val="none"/>
          </c:marker>
          <c:cat>
            <c:strRef>
              <c:f>ورقة1!$B$1:$D$1</c:f>
              <c:strCache>
                <c:ptCount val="3"/>
                <c:pt idx="0">
                  <c:v>الفصل الاول 40-41</c:v>
                </c:pt>
                <c:pt idx="1">
                  <c:v>الفصل الثاني 40-41</c:v>
                </c:pt>
                <c:pt idx="2">
                  <c:v>الفصل الاول 41-42</c:v>
                </c:pt>
              </c:strCache>
            </c:strRef>
          </c:cat>
          <c:val>
            <c:numRef>
              <c:f>ورقة1!$B$3:$D$3</c:f>
              <c:numCache>
                <c:formatCode>General</c:formatCode>
                <c:ptCount val="3"/>
                <c:pt idx="0">
                  <c:v>4</c:v>
                </c:pt>
                <c:pt idx="1">
                  <c:v>4</c:v>
                </c:pt>
                <c:pt idx="2">
                  <c:v>4</c:v>
                </c:pt>
              </c:numCache>
            </c:numRef>
          </c:val>
          <c:smooth val="0"/>
          <c:extLst xmlns:c16r2="http://schemas.microsoft.com/office/drawing/2015/06/chart">
            <c:ext xmlns:c16="http://schemas.microsoft.com/office/drawing/2014/chart" uri="{C3380CC4-5D6E-409C-BE32-E72D297353CC}">
              <c16:uniqueId val="{00000001-86AD-482A-9D7F-91F3C30C0845}"/>
            </c:ext>
          </c:extLst>
        </c:ser>
        <c:dLbls>
          <c:showLegendKey val="0"/>
          <c:showVal val="0"/>
          <c:showCatName val="0"/>
          <c:showSerName val="0"/>
          <c:showPercent val="0"/>
          <c:showBubbleSize val="0"/>
        </c:dLbls>
        <c:marker val="1"/>
        <c:smooth val="0"/>
        <c:axId val="180029696"/>
        <c:axId val="180056064"/>
      </c:lineChart>
      <c:catAx>
        <c:axId val="180029696"/>
        <c:scaling>
          <c:orientation val="maxMin"/>
        </c:scaling>
        <c:delete val="0"/>
        <c:axPos val="b"/>
        <c:numFmt formatCode="General" sourceLinked="0"/>
        <c:majorTickMark val="out"/>
        <c:minorTickMark val="none"/>
        <c:tickLblPos val="nextTo"/>
        <c:crossAx val="180056064"/>
        <c:crosses val="autoZero"/>
        <c:auto val="1"/>
        <c:lblAlgn val="ctr"/>
        <c:lblOffset val="100"/>
        <c:noMultiLvlLbl val="0"/>
      </c:catAx>
      <c:valAx>
        <c:axId val="180056064"/>
        <c:scaling>
          <c:orientation val="minMax"/>
        </c:scaling>
        <c:delete val="0"/>
        <c:axPos val="r"/>
        <c:majorGridlines/>
        <c:numFmt formatCode="General" sourceLinked="1"/>
        <c:majorTickMark val="out"/>
        <c:minorTickMark val="none"/>
        <c:tickLblPos val="nextTo"/>
        <c:crossAx val="1800296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ورقة1!$D$6</c:f>
              <c:strCache>
                <c:ptCount val="1"/>
                <c:pt idx="0">
                  <c:v>الفعلي</c:v>
                </c:pt>
              </c:strCache>
            </c:strRef>
          </c:tx>
          <c:invertIfNegative val="0"/>
          <c:cat>
            <c:strRef>
              <c:f>ورقة1!$C$7:$C$11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ورقة1!$D$7:$D$11</c:f>
              <c:numCache>
                <c:formatCode>General</c:formatCode>
                <c:ptCount val="5"/>
                <c:pt idx="0">
                  <c:v>3.76</c:v>
                </c:pt>
                <c:pt idx="1">
                  <c:v>3.71</c:v>
                </c:pt>
                <c:pt idx="2">
                  <c:v>3.74</c:v>
                </c:pt>
                <c:pt idx="3">
                  <c:v>3.7</c:v>
                </c:pt>
                <c:pt idx="4">
                  <c:v>3.72</c:v>
                </c:pt>
              </c:numCache>
            </c:numRef>
          </c:val>
          <c:extLst xmlns:c16r2="http://schemas.microsoft.com/office/drawing/2015/06/chart">
            <c:ext xmlns:c16="http://schemas.microsoft.com/office/drawing/2014/chart" uri="{C3380CC4-5D6E-409C-BE32-E72D297353CC}">
              <c16:uniqueId val="{00000000-BE60-44B5-A52C-C8B11B664A03}"/>
            </c:ext>
          </c:extLst>
        </c:ser>
        <c:dLbls>
          <c:showLegendKey val="0"/>
          <c:showVal val="0"/>
          <c:showCatName val="0"/>
          <c:showSerName val="0"/>
          <c:showPercent val="0"/>
          <c:showBubbleSize val="0"/>
        </c:dLbls>
        <c:gapWidth val="150"/>
        <c:axId val="179209728"/>
        <c:axId val="179211264"/>
      </c:barChart>
      <c:lineChart>
        <c:grouping val="standard"/>
        <c:varyColors val="0"/>
        <c:ser>
          <c:idx val="1"/>
          <c:order val="1"/>
          <c:tx>
            <c:strRef>
              <c:f>ورقة1!$E$6</c:f>
              <c:strCache>
                <c:ptCount val="1"/>
                <c:pt idx="0">
                  <c:v>المستهدف</c:v>
                </c:pt>
              </c:strCache>
            </c:strRef>
          </c:tx>
          <c:marker>
            <c:symbol val="none"/>
          </c:marker>
          <c:cat>
            <c:strRef>
              <c:f>ورقة1!$C$7:$C$11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ورقة1!$E$7:$E$11</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BE60-44B5-A52C-C8B11B664A03}"/>
            </c:ext>
          </c:extLst>
        </c:ser>
        <c:dLbls>
          <c:showLegendKey val="0"/>
          <c:showVal val="0"/>
          <c:showCatName val="0"/>
          <c:showSerName val="0"/>
          <c:showPercent val="0"/>
          <c:showBubbleSize val="0"/>
        </c:dLbls>
        <c:marker val="1"/>
        <c:smooth val="0"/>
        <c:axId val="179209728"/>
        <c:axId val="179211264"/>
      </c:lineChart>
      <c:catAx>
        <c:axId val="179209728"/>
        <c:scaling>
          <c:orientation val="maxMin"/>
        </c:scaling>
        <c:delete val="0"/>
        <c:axPos val="b"/>
        <c:numFmt formatCode="General" sourceLinked="0"/>
        <c:majorTickMark val="out"/>
        <c:minorTickMark val="none"/>
        <c:tickLblPos val="nextTo"/>
        <c:crossAx val="179211264"/>
        <c:crosses val="autoZero"/>
        <c:auto val="1"/>
        <c:lblAlgn val="ctr"/>
        <c:lblOffset val="100"/>
        <c:noMultiLvlLbl val="0"/>
      </c:catAx>
      <c:valAx>
        <c:axId val="179211264"/>
        <c:scaling>
          <c:orientation val="minMax"/>
        </c:scaling>
        <c:delete val="0"/>
        <c:axPos val="r"/>
        <c:majorGridlines/>
        <c:numFmt formatCode="General" sourceLinked="1"/>
        <c:majorTickMark val="out"/>
        <c:minorTickMark val="none"/>
        <c:tickLblPos val="nextTo"/>
        <c:crossAx val="17920972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982D5-14D3-43B8-936C-2EA311308A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21</TotalTime>
  <Pages>1</Pages>
  <Words>1103</Words>
  <Characters>6290</Characters>
  <Application>Microsoft Office Word</Application>
  <DocSecurity>0</DocSecurity>
  <Lines>52</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8</cp:revision>
  <cp:lastPrinted>2021-02-08T09:07:00Z</cp:lastPrinted>
  <dcterms:created xsi:type="dcterms:W3CDTF">2021-02-07T10:31:00Z</dcterms:created>
  <dcterms:modified xsi:type="dcterms:W3CDTF">2021-02-08T09:07:00Z</dcterms:modified>
</cp:coreProperties>
</file>